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55DB" w14:textId="00DC99CA" w:rsidR="00637708" w:rsidRPr="00637708" w:rsidRDefault="00637708" w:rsidP="00EE42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708">
        <w:rPr>
          <w:rFonts w:ascii="Times New Roman" w:hAnsi="Times New Roman" w:cs="Times New Roman"/>
          <w:b/>
          <w:bCs/>
          <w:sz w:val="24"/>
          <w:szCs w:val="24"/>
        </w:rPr>
        <w:t>Kære alle</w:t>
      </w:r>
    </w:p>
    <w:p w14:paraId="07B489F1" w14:textId="59EFB77E" w:rsidR="00A2406C" w:rsidRPr="00E3036B" w:rsidRDefault="00EE4274" w:rsidP="00EE4274">
      <w:pPr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>Hjertelig velkommen til DN Hjørrings årsmøde</w:t>
      </w:r>
      <w:r w:rsidR="0052272D" w:rsidRPr="00E3036B">
        <w:rPr>
          <w:rFonts w:ascii="Times New Roman" w:hAnsi="Times New Roman" w:cs="Times New Roman"/>
          <w:sz w:val="24"/>
          <w:szCs w:val="24"/>
        </w:rPr>
        <w:t>, jeg skal for anden gang som formand aflægge beretning</w:t>
      </w:r>
      <w:r w:rsidR="005B5436" w:rsidRPr="00E3036B">
        <w:rPr>
          <w:rFonts w:ascii="Times New Roman" w:hAnsi="Times New Roman" w:cs="Times New Roman"/>
          <w:sz w:val="24"/>
          <w:szCs w:val="24"/>
        </w:rPr>
        <w:t>. Forrige år var min debut, og med en vis nervøsitet</w:t>
      </w:r>
      <w:r w:rsidR="0072733E" w:rsidRPr="00E3036B">
        <w:rPr>
          <w:rFonts w:ascii="Times New Roman" w:hAnsi="Times New Roman" w:cs="Times New Roman"/>
          <w:sz w:val="24"/>
          <w:szCs w:val="24"/>
        </w:rPr>
        <w:t xml:space="preserve">, men jeg føler at vi nu er et sted hvor vi </w:t>
      </w:r>
      <w:r w:rsidR="0081259E" w:rsidRPr="00E3036B">
        <w:rPr>
          <w:rFonts w:ascii="Times New Roman" w:hAnsi="Times New Roman" w:cs="Times New Roman"/>
          <w:sz w:val="24"/>
          <w:szCs w:val="24"/>
        </w:rPr>
        <w:t xml:space="preserve">føler os på noget mere sikker grund, og tak til det </w:t>
      </w:r>
      <w:r w:rsidR="000650F5" w:rsidRPr="00E3036B">
        <w:rPr>
          <w:rFonts w:ascii="Times New Roman" w:hAnsi="Times New Roman" w:cs="Times New Roman"/>
          <w:sz w:val="24"/>
          <w:szCs w:val="24"/>
        </w:rPr>
        <w:t>for alle i bestyrelsen.</w:t>
      </w:r>
    </w:p>
    <w:p w14:paraId="6CDC8FA5" w14:textId="2E81B8CF" w:rsidR="000650F5" w:rsidRPr="00E3036B" w:rsidRDefault="002A4E33" w:rsidP="00EE4274">
      <w:pPr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 xml:space="preserve">Forrige år kom jeg </w:t>
      </w:r>
      <w:r w:rsidR="005D6835" w:rsidRPr="00E3036B">
        <w:rPr>
          <w:rFonts w:ascii="Times New Roman" w:hAnsi="Times New Roman" w:cs="Times New Roman"/>
          <w:sz w:val="24"/>
          <w:szCs w:val="24"/>
        </w:rPr>
        <w:t>især</w:t>
      </w:r>
      <w:r w:rsidR="00715DF8">
        <w:rPr>
          <w:rFonts w:ascii="Times New Roman" w:hAnsi="Times New Roman" w:cs="Times New Roman"/>
          <w:sz w:val="24"/>
          <w:szCs w:val="24"/>
        </w:rPr>
        <w:t xml:space="preserve"> ind</w:t>
      </w:r>
      <w:r w:rsidR="00393DD1">
        <w:rPr>
          <w:rFonts w:ascii="Times New Roman" w:hAnsi="Times New Roman" w:cs="Times New Roman"/>
          <w:sz w:val="24"/>
          <w:szCs w:val="24"/>
        </w:rPr>
        <w:t xml:space="preserve"> på</w:t>
      </w:r>
      <w:r w:rsidR="005D6835" w:rsidRPr="00E3036B">
        <w:rPr>
          <w:rFonts w:ascii="Times New Roman" w:hAnsi="Times New Roman" w:cs="Times New Roman"/>
          <w:sz w:val="24"/>
          <w:szCs w:val="24"/>
        </w:rPr>
        <w:t xml:space="preserve"> klima og biodiversitet, også set lidt i ”helikopterperspektiv” </w:t>
      </w:r>
      <w:r w:rsidR="001B2ECB" w:rsidRPr="00E3036B">
        <w:rPr>
          <w:rFonts w:ascii="Times New Roman" w:hAnsi="Times New Roman" w:cs="Times New Roman"/>
          <w:sz w:val="24"/>
          <w:szCs w:val="24"/>
        </w:rPr>
        <w:t xml:space="preserve">forstået således at det er såvel det lokale </w:t>
      </w:r>
      <w:r w:rsidR="00426E5F">
        <w:rPr>
          <w:rFonts w:ascii="Times New Roman" w:hAnsi="Times New Roman" w:cs="Times New Roman"/>
          <w:sz w:val="24"/>
          <w:szCs w:val="24"/>
        </w:rPr>
        <w:t>og</w:t>
      </w:r>
      <w:r w:rsidR="001B2ECB" w:rsidRPr="00E3036B">
        <w:rPr>
          <w:rFonts w:ascii="Times New Roman" w:hAnsi="Times New Roman" w:cs="Times New Roman"/>
          <w:sz w:val="24"/>
          <w:szCs w:val="24"/>
        </w:rPr>
        <w:t xml:space="preserve"> regionale </w:t>
      </w:r>
      <w:r w:rsidR="00426E5F">
        <w:rPr>
          <w:rFonts w:ascii="Times New Roman" w:hAnsi="Times New Roman" w:cs="Times New Roman"/>
          <w:sz w:val="24"/>
          <w:szCs w:val="24"/>
        </w:rPr>
        <w:t>som</w:t>
      </w:r>
      <w:r w:rsidR="00AD44B6" w:rsidRPr="00E3036B">
        <w:rPr>
          <w:rFonts w:ascii="Times New Roman" w:hAnsi="Times New Roman" w:cs="Times New Roman"/>
          <w:sz w:val="24"/>
          <w:szCs w:val="24"/>
        </w:rPr>
        <w:t xml:space="preserve"> det internationale der vedkommer os alle.</w:t>
      </w:r>
    </w:p>
    <w:p w14:paraId="4B8554C4" w14:textId="2784D166" w:rsidR="00AD44B6" w:rsidRPr="00E3036B" w:rsidRDefault="00CB29C3" w:rsidP="00EE4274">
      <w:pPr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 xml:space="preserve">Sidste år var det </w:t>
      </w:r>
      <w:r w:rsidR="00396BD8">
        <w:rPr>
          <w:rFonts w:ascii="Times New Roman" w:hAnsi="Times New Roman" w:cs="Times New Roman"/>
          <w:sz w:val="24"/>
          <w:szCs w:val="24"/>
        </w:rPr>
        <w:t>jo</w:t>
      </w:r>
      <w:r w:rsidRPr="00E3036B">
        <w:rPr>
          <w:rFonts w:ascii="Times New Roman" w:hAnsi="Times New Roman" w:cs="Times New Roman"/>
          <w:sz w:val="24"/>
          <w:szCs w:val="24"/>
        </w:rPr>
        <w:t xml:space="preserve"> især de ekstreme </w:t>
      </w:r>
      <w:r w:rsidR="00F264EA" w:rsidRPr="00E3036B">
        <w:rPr>
          <w:rFonts w:ascii="Times New Roman" w:hAnsi="Times New Roman" w:cs="Times New Roman"/>
          <w:sz w:val="24"/>
          <w:szCs w:val="24"/>
        </w:rPr>
        <w:t>vejrforhold der fyldte meget, med store overs</w:t>
      </w:r>
      <w:r w:rsidR="00EA677E" w:rsidRPr="00E3036B">
        <w:rPr>
          <w:rFonts w:ascii="Times New Roman" w:hAnsi="Times New Roman" w:cs="Times New Roman"/>
          <w:sz w:val="24"/>
          <w:szCs w:val="24"/>
        </w:rPr>
        <w:t xml:space="preserve">vømmelse </w:t>
      </w:r>
      <w:r w:rsidR="00313375" w:rsidRPr="00E3036B">
        <w:rPr>
          <w:rFonts w:ascii="Times New Roman" w:hAnsi="Times New Roman" w:cs="Times New Roman"/>
          <w:sz w:val="24"/>
          <w:szCs w:val="24"/>
        </w:rPr>
        <w:t>o</w:t>
      </w:r>
      <w:r w:rsidR="00313375">
        <w:rPr>
          <w:rFonts w:ascii="Times New Roman" w:hAnsi="Times New Roman" w:cs="Times New Roman"/>
          <w:sz w:val="24"/>
          <w:szCs w:val="24"/>
        </w:rPr>
        <w:t>sv.</w:t>
      </w:r>
    </w:p>
    <w:p w14:paraId="592A8365" w14:textId="032C2691" w:rsidR="00EA677E" w:rsidRPr="00E3036B" w:rsidRDefault="00EA677E" w:rsidP="00EE4274">
      <w:pPr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 xml:space="preserve">Desværre må vi sige at det er en historie der gentager sig, </w:t>
      </w:r>
      <w:r w:rsidR="00B91990" w:rsidRPr="00E3036B">
        <w:rPr>
          <w:rFonts w:ascii="Times New Roman" w:hAnsi="Times New Roman" w:cs="Times New Roman"/>
          <w:sz w:val="24"/>
          <w:szCs w:val="24"/>
        </w:rPr>
        <w:t xml:space="preserve">med store </w:t>
      </w:r>
      <w:r w:rsidR="00B20A14" w:rsidRPr="00E3036B">
        <w:rPr>
          <w:rFonts w:ascii="Times New Roman" w:hAnsi="Times New Roman" w:cs="Times New Roman"/>
          <w:sz w:val="24"/>
          <w:szCs w:val="24"/>
        </w:rPr>
        <w:t xml:space="preserve">oversvømmelser i </w:t>
      </w:r>
      <w:r w:rsidR="00810245" w:rsidRPr="00E3036B">
        <w:rPr>
          <w:rFonts w:ascii="Times New Roman" w:hAnsi="Times New Roman" w:cs="Times New Roman"/>
          <w:sz w:val="24"/>
          <w:szCs w:val="24"/>
        </w:rPr>
        <w:t>bl.a. Mellemeuropa</w:t>
      </w:r>
      <w:r w:rsidR="00B20A14" w:rsidRPr="00E3036B">
        <w:rPr>
          <w:rFonts w:ascii="Times New Roman" w:hAnsi="Times New Roman" w:cs="Times New Roman"/>
          <w:sz w:val="24"/>
          <w:szCs w:val="24"/>
        </w:rPr>
        <w:t xml:space="preserve"> og USA</w:t>
      </w:r>
      <w:r w:rsidR="00F87BD7" w:rsidRPr="00E3036B">
        <w:rPr>
          <w:rFonts w:ascii="Times New Roman" w:hAnsi="Times New Roman" w:cs="Times New Roman"/>
          <w:sz w:val="24"/>
          <w:szCs w:val="24"/>
        </w:rPr>
        <w:t xml:space="preserve">, heftige orkaner og kæmpemæssige ildebrande. </w:t>
      </w:r>
      <w:r w:rsidR="004B204B" w:rsidRPr="00E3036B">
        <w:rPr>
          <w:rFonts w:ascii="Times New Roman" w:hAnsi="Times New Roman" w:cs="Times New Roman"/>
          <w:sz w:val="24"/>
          <w:szCs w:val="24"/>
        </w:rPr>
        <w:t>Senest haglvejr med kæmpehagl i bl.a. Italien</w:t>
      </w:r>
      <w:r w:rsidR="005D7A45" w:rsidRPr="00E3036B">
        <w:rPr>
          <w:rFonts w:ascii="Times New Roman" w:hAnsi="Times New Roman" w:cs="Times New Roman"/>
          <w:sz w:val="24"/>
          <w:szCs w:val="24"/>
        </w:rPr>
        <w:t xml:space="preserve">. Jeg hørte at halvdelen af de biler der blev ramt ved </w:t>
      </w:r>
      <w:r w:rsidR="009B6BA5" w:rsidRPr="00E3036B">
        <w:rPr>
          <w:rFonts w:ascii="Times New Roman" w:hAnsi="Times New Roman" w:cs="Times New Roman"/>
          <w:sz w:val="24"/>
          <w:szCs w:val="24"/>
        </w:rPr>
        <w:t>Gardasøen,</w:t>
      </w:r>
      <w:r w:rsidR="005D7A45" w:rsidRPr="00E3036B">
        <w:rPr>
          <w:rFonts w:ascii="Times New Roman" w:hAnsi="Times New Roman" w:cs="Times New Roman"/>
          <w:sz w:val="24"/>
          <w:szCs w:val="24"/>
        </w:rPr>
        <w:t xml:space="preserve"> var totalskadet. </w:t>
      </w:r>
      <w:r w:rsidR="004F3868" w:rsidRPr="00E3036B">
        <w:rPr>
          <w:rFonts w:ascii="Times New Roman" w:hAnsi="Times New Roman" w:cs="Times New Roman"/>
          <w:sz w:val="24"/>
          <w:szCs w:val="24"/>
        </w:rPr>
        <w:t>Også herhjemme fylder det</w:t>
      </w:r>
      <w:r w:rsidR="008A40E8" w:rsidRPr="00E3036B">
        <w:rPr>
          <w:rFonts w:ascii="Times New Roman" w:hAnsi="Times New Roman" w:cs="Times New Roman"/>
          <w:sz w:val="24"/>
          <w:szCs w:val="24"/>
        </w:rPr>
        <w:t xml:space="preserve"> </w:t>
      </w:r>
      <w:r w:rsidR="004F3868" w:rsidRPr="00E3036B">
        <w:rPr>
          <w:rFonts w:ascii="Times New Roman" w:hAnsi="Times New Roman" w:cs="Times New Roman"/>
          <w:sz w:val="24"/>
          <w:szCs w:val="24"/>
        </w:rPr>
        <w:t>meget</w:t>
      </w:r>
      <w:r w:rsidR="008A40E8" w:rsidRPr="00E3036B">
        <w:rPr>
          <w:rFonts w:ascii="Times New Roman" w:hAnsi="Times New Roman" w:cs="Times New Roman"/>
          <w:sz w:val="24"/>
          <w:szCs w:val="24"/>
        </w:rPr>
        <w:t>, mange undrer sig over at vi har høj sommer med 2</w:t>
      </w:r>
      <w:r w:rsidR="00A54D16">
        <w:rPr>
          <w:rFonts w:ascii="Times New Roman" w:hAnsi="Times New Roman" w:cs="Times New Roman"/>
          <w:sz w:val="24"/>
          <w:szCs w:val="24"/>
        </w:rPr>
        <w:t>0</w:t>
      </w:r>
      <w:r w:rsidR="008A40E8" w:rsidRPr="00E3036B">
        <w:rPr>
          <w:rFonts w:ascii="Times New Roman" w:hAnsi="Times New Roman" w:cs="Times New Roman"/>
          <w:sz w:val="24"/>
          <w:szCs w:val="24"/>
        </w:rPr>
        <w:t xml:space="preserve"> – 2</w:t>
      </w:r>
      <w:r w:rsidR="00A54D16">
        <w:rPr>
          <w:rFonts w:ascii="Times New Roman" w:hAnsi="Times New Roman" w:cs="Times New Roman"/>
          <w:sz w:val="24"/>
          <w:szCs w:val="24"/>
        </w:rPr>
        <w:t xml:space="preserve">2 </w:t>
      </w:r>
      <w:r w:rsidR="008A40E8" w:rsidRPr="00E3036B">
        <w:rPr>
          <w:rFonts w:ascii="Times New Roman" w:hAnsi="Times New Roman" w:cs="Times New Roman"/>
          <w:sz w:val="24"/>
          <w:szCs w:val="24"/>
        </w:rPr>
        <w:t>grader her i september</w:t>
      </w:r>
      <w:r w:rsidR="00ED7EFA">
        <w:rPr>
          <w:rFonts w:ascii="Times New Roman" w:hAnsi="Times New Roman" w:cs="Times New Roman"/>
          <w:sz w:val="24"/>
          <w:szCs w:val="24"/>
        </w:rPr>
        <w:t>/ oktober.</w:t>
      </w:r>
    </w:p>
    <w:p w14:paraId="1CDDD0D6" w14:textId="24ED040F" w:rsidR="006E68E6" w:rsidRPr="00E3036B" w:rsidRDefault="000E04D2" w:rsidP="00EE4274">
      <w:pPr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 xml:space="preserve">De fleste anerkender at der skal ske noget, spørgsmålet er bare </w:t>
      </w:r>
      <w:r w:rsidR="004402FD" w:rsidRPr="00E3036B">
        <w:rPr>
          <w:rFonts w:ascii="Times New Roman" w:hAnsi="Times New Roman" w:cs="Times New Roman"/>
          <w:sz w:val="24"/>
          <w:szCs w:val="24"/>
        </w:rPr>
        <w:t>om vi kan magte den omstilling der er indlysende vigti</w:t>
      </w:r>
      <w:r w:rsidR="00F40D0E" w:rsidRPr="00E3036B">
        <w:rPr>
          <w:rFonts w:ascii="Times New Roman" w:hAnsi="Times New Roman" w:cs="Times New Roman"/>
          <w:sz w:val="24"/>
          <w:szCs w:val="24"/>
        </w:rPr>
        <w:t>gt</w:t>
      </w:r>
      <w:r w:rsidR="00DC0C6E" w:rsidRPr="00E3036B">
        <w:rPr>
          <w:rFonts w:ascii="Times New Roman" w:hAnsi="Times New Roman" w:cs="Times New Roman"/>
          <w:sz w:val="24"/>
          <w:szCs w:val="24"/>
        </w:rPr>
        <w:t>, hvordan skifter vi fra de fossile brændstoffer til mere vedvarende</w:t>
      </w:r>
      <w:r w:rsidR="003B760F" w:rsidRPr="00E3036B">
        <w:rPr>
          <w:rFonts w:ascii="Times New Roman" w:hAnsi="Times New Roman" w:cs="Times New Roman"/>
          <w:sz w:val="24"/>
          <w:szCs w:val="24"/>
        </w:rPr>
        <w:t>, hvordan giver vi naturen mere plads.</w:t>
      </w:r>
    </w:p>
    <w:p w14:paraId="40C67B5B" w14:textId="0243CBD9" w:rsidR="004E5A90" w:rsidRPr="00E3036B" w:rsidRDefault="004E5A90" w:rsidP="00EE4274">
      <w:pPr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>Danmark sk</w:t>
      </w:r>
      <w:r w:rsidR="005779FE">
        <w:rPr>
          <w:rFonts w:ascii="Times New Roman" w:hAnsi="Times New Roman" w:cs="Times New Roman"/>
          <w:sz w:val="24"/>
          <w:szCs w:val="24"/>
        </w:rPr>
        <w:t xml:space="preserve">al </w:t>
      </w:r>
      <w:r w:rsidRPr="00E3036B">
        <w:rPr>
          <w:rFonts w:ascii="Times New Roman" w:hAnsi="Times New Roman" w:cs="Times New Roman"/>
          <w:sz w:val="24"/>
          <w:szCs w:val="24"/>
        </w:rPr>
        <w:t>reducere</w:t>
      </w:r>
      <w:r w:rsidR="005779FE">
        <w:rPr>
          <w:rFonts w:ascii="Times New Roman" w:hAnsi="Times New Roman" w:cs="Times New Roman"/>
          <w:sz w:val="24"/>
          <w:szCs w:val="24"/>
        </w:rPr>
        <w:t xml:space="preserve"> </w:t>
      </w:r>
      <w:r w:rsidRPr="00E3036B">
        <w:rPr>
          <w:rFonts w:ascii="Times New Roman" w:hAnsi="Times New Roman" w:cs="Times New Roman"/>
          <w:sz w:val="24"/>
          <w:szCs w:val="24"/>
        </w:rPr>
        <w:t xml:space="preserve">drivhusgasudledningerne med 70 pct. </w:t>
      </w:r>
      <w:r w:rsidR="002F3377">
        <w:rPr>
          <w:rFonts w:ascii="Times New Roman" w:hAnsi="Times New Roman" w:cs="Times New Roman"/>
          <w:sz w:val="24"/>
          <w:szCs w:val="24"/>
        </w:rPr>
        <w:t>inden</w:t>
      </w:r>
      <w:r w:rsidRPr="00E3036B">
        <w:rPr>
          <w:rFonts w:ascii="Times New Roman" w:hAnsi="Times New Roman" w:cs="Times New Roman"/>
          <w:sz w:val="24"/>
          <w:szCs w:val="24"/>
        </w:rPr>
        <w:t xml:space="preserve"> 2030 ift. 1990</w:t>
      </w:r>
      <w:r w:rsidR="00AE2FE0" w:rsidRPr="00E3036B">
        <w:rPr>
          <w:rFonts w:ascii="Times New Roman" w:hAnsi="Times New Roman" w:cs="Times New Roman"/>
          <w:sz w:val="24"/>
          <w:szCs w:val="24"/>
        </w:rPr>
        <w:t xml:space="preserve"> ifølge aftaler med EU og FN</w:t>
      </w:r>
    </w:p>
    <w:p w14:paraId="66ABF31A" w14:textId="67095E83" w:rsidR="005710E0" w:rsidRPr="00E3036B" w:rsidRDefault="005710E0" w:rsidP="00EE4274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E3036B">
        <w:rPr>
          <w:rFonts w:ascii="Times New Roman" w:hAnsi="Times New Roman" w:cs="Times New Roman"/>
          <w:sz w:val="24"/>
          <w:szCs w:val="24"/>
        </w:rPr>
        <w:t>Heldigvis sker der noget, også lokalt I vores egen kommune</w:t>
      </w:r>
      <w:r w:rsidR="00EB7F96" w:rsidRPr="00E3036B">
        <w:rPr>
          <w:rFonts w:ascii="Times New Roman" w:hAnsi="Times New Roman" w:cs="Times New Roman"/>
          <w:sz w:val="24"/>
          <w:szCs w:val="24"/>
        </w:rPr>
        <w:t xml:space="preserve">. Der er lige </w:t>
      </w:r>
      <w:r w:rsidR="00746BCD" w:rsidRPr="00E3036B">
        <w:rPr>
          <w:rFonts w:ascii="Times New Roman" w:hAnsi="Times New Roman" w:cs="Times New Roman"/>
          <w:sz w:val="24"/>
          <w:szCs w:val="24"/>
        </w:rPr>
        <w:t xml:space="preserve">nu 34 </w:t>
      </w:r>
      <w:r w:rsidR="00B04CFD" w:rsidRPr="00E3036B">
        <w:rPr>
          <w:rFonts w:ascii="Times New Roman" w:hAnsi="Times New Roman" w:cs="Times New Roman"/>
          <w:sz w:val="24"/>
          <w:szCs w:val="24"/>
        </w:rPr>
        <w:t>vindmøller og solcelleprojekter i høring her i Hjørring</w:t>
      </w:r>
      <w:r w:rsidR="001F1D3B" w:rsidRPr="00E3036B">
        <w:rPr>
          <w:rFonts w:ascii="Times New Roman" w:hAnsi="Times New Roman" w:cs="Times New Roman"/>
          <w:sz w:val="24"/>
          <w:szCs w:val="24"/>
        </w:rPr>
        <w:t xml:space="preserve">, der </w:t>
      </w:r>
      <w:r w:rsidR="007D1F98" w:rsidRPr="00E3036B">
        <w:rPr>
          <w:rFonts w:ascii="Times New Roman" w:hAnsi="Times New Roman" w:cs="Times New Roman"/>
          <w:sz w:val="24"/>
          <w:szCs w:val="24"/>
        </w:rPr>
        <w:t>en masse biogasanlæg med tilknyttet pyrolyse</w:t>
      </w:r>
      <w:r w:rsidR="00801D85" w:rsidRPr="00E3036B">
        <w:rPr>
          <w:rFonts w:ascii="Times New Roman" w:hAnsi="Times New Roman" w:cs="Times New Roman"/>
          <w:sz w:val="24"/>
          <w:szCs w:val="24"/>
        </w:rPr>
        <w:t xml:space="preserve">. Der er planer om ptx, der arbejdes med </w:t>
      </w:r>
      <w:r w:rsidR="00367325" w:rsidRPr="00E3036B">
        <w:rPr>
          <w:rFonts w:ascii="Times New Roman" w:hAnsi="Times New Roman" w:cs="Times New Roman"/>
          <w:sz w:val="24"/>
          <w:szCs w:val="24"/>
        </w:rPr>
        <w:t xml:space="preserve">indfangning af </w:t>
      </w:r>
      <w:r w:rsidR="009B3763" w:rsidRPr="00E3036B">
        <w:rPr>
          <w:rFonts w:ascii="Times New Roman" w:hAnsi="Times New Roman" w:cs="Times New Roman"/>
          <w:sz w:val="24"/>
          <w:szCs w:val="24"/>
        </w:rPr>
        <w:t>CO</w:t>
      </w:r>
      <w:r w:rsidR="000C09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663D" w:rsidRPr="00E3036B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14:paraId="79E8FD72" w14:textId="1213222A" w:rsidR="00982DE9" w:rsidRPr="00E3036B" w:rsidRDefault="00E43F57" w:rsidP="00E43F57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CO2-fangst er den teknologi, som fremskridtet gerne måtte gøre overflødig. Det er bare ikke sket. </w:t>
      </w:r>
    </w:p>
    <w:p w14:paraId="26F9BAE9" w14:textId="0B2F20A7" w:rsidR="001E38F7" w:rsidRPr="00E3036B" w:rsidRDefault="001E38F7" w:rsidP="00EE4274">
      <w:pPr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>Det mest tekniske som f.eks. biogas og indfang</w:t>
      </w:r>
      <w:r w:rsidR="00A21C2D" w:rsidRPr="00E3036B">
        <w:rPr>
          <w:rFonts w:ascii="Times New Roman" w:hAnsi="Times New Roman" w:cs="Times New Roman"/>
          <w:sz w:val="24"/>
          <w:szCs w:val="24"/>
        </w:rPr>
        <w:t>ning af CO</w:t>
      </w:r>
      <w:r w:rsidR="00271929" w:rsidRPr="00E303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1C2D" w:rsidRPr="00E3036B">
        <w:rPr>
          <w:rFonts w:ascii="Times New Roman" w:hAnsi="Times New Roman" w:cs="Times New Roman"/>
          <w:sz w:val="24"/>
          <w:szCs w:val="24"/>
        </w:rPr>
        <w:t xml:space="preserve"> foregår forholdsvis </w:t>
      </w:r>
      <w:r w:rsidR="00271929" w:rsidRPr="00E3036B">
        <w:rPr>
          <w:rFonts w:ascii="Times New Roman" w:hAnsi="Times New Roman" w:cs="Times New Roman"/>
          <w:sz w:val="24"/>
          <w:szCs w:val="24"/>
        </w:rPr>
        <w:t xml:space="preserve">smertefrit. </w:t>
      </w:r>
    </w:p>
    <w:p w14:paraId="2ABEC850" w14:textId="6FB13E5A" w:rsidR="002B4BB4" w:rsidRPr="00E3036B" w:rsidRDefault="00271929" w:rsidP="002B4BB4">
      <w:pPr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>Men når det kommer til etablering af vindmøller og solcelleanlæg, står forhindringerne i kø</w:t>
      </w:r>
      <w:r w:rsidR="004578BA" w:rsidRPr="00E3036B">
        <w:rPr>
          <w:rFonts w:ascii="Times New Roman" w:hAnsi="Times New Roman" w:cs="Times New Roman"/>
          <w:sz w:val="24"/>
          <w:szCs w:val="24"/>
        </w:rPr>
        <w:t xml:space="preserve">, der er en masse interesser, der er naturinteresser, </w:t>
      </w:r>
      <w:r w:rsidR="005D29E6" w:rsidRPr="00E3036B">
        <w:rPr>
          <w:rFonts w:ascii="Times New Roman" w:hAnsi="Times New Roman" w:cs="Times New Roman"/>
          <w:sz w:val="24"/>
          <w:szCs w:val="24"/>
        </w:rPr>
        <w:t>landskabsinteresser</w:t>
      </w:r>
      <w:r w:rsidR="00C61C03" w:rsidRPr="00E3036B">
        <w:rPr>
          <w:rFonts w:ascii="Times New Roman" w:hAnsi="Times New Roman" w:cs="Times New Roman"/>
          <w:sz w:val="24"/>
          <w:szCs w:val="24"/>
        </w:rPr>
        <w:t>,</w:t>
      </w:r>
      <w:r w:rsidR="005D29E6" w:rsidRPr="00E3036B">
        <w:rPr>
          <w:rFonts w:ascii="Times New Roman" w:hAnsi="Times New Roman" w:cs="Times New Roman"/>
          <w:sz w:val="24"/>
          <w:szCs w:val="24"/>
        </w:rPr>
        <w:t xml:space="preserve"> </w:t>
      </w:r>
      <w:r w:rsidR="0031451F">
        <w:rPr>
          <w:rFonts w:ascii="Times New Roman" w:hAnsi="Times New Roman" w:cs="Times New Roman"/>
          <w:sz w:val="24"/>
          <w:szCs w:val="24"/>
        </w:rPr>
        <w:t>økon</w:t>
      </w:r>
      <w:r w:rsidR="00B34A56">
        <w:rPr>
          <w:rFonts w:ascii="Times New Roman" w:hAnsi="Times New Roman" w:cs="Times New Roman"/>
          <w:sz w:val="24"/>
          <w:szCs w:val="24"/>
        </w:rPr>
        <w:t xml:space="preserve">omiske </w:t>
      </w:r>
      <w:r w:rsidR="00DD4260" w:rsidRPr="00E3036B">
        <w:rPr>
          <w:rFonts w:ascii="Times New Roman" w:hAnsi="Times New Roman" w:cs="Times New Roman"/>
          <w:sz w:val="24"/>
          <w:szCs w:val="24"/>
        </w:rPr>
        <w:t>borgere</w:t>
      </w:r>
      <w:r w:rsidR="0005608E" w:rsidRPr="00E3036B">
        <w:rPr>
          <w:rFonts w:ascii="Times New Roman" w:hAnsi="Times New Roman" w:cs="Times New Roman"/>
          <w:sz w:val="24"/>
          <w:szCs w:val="24"/>
        </w:rPr>
        <w:t xml:space="preserve"> der er bange for </w:t>
      </w:r>
      <w:r w:rsidR="00C61C03" w:rsidRPr="00E3036B">
        <w:rPr>
          <w:rFonts w:ascii="Times New Roman" w:hAnsi="Times New Roman" w:cs="Times New Roman"/>
          <w:sz w:val="24"/>
          <w:szCs w:val="24"/>
        </w:rPr>
        <w:t>værdi</w:t>
      </w:r>
      <w:r w:rsidR="0005608E" w:rsidRPr="00E3036B">
        <w:rPr>
          <w:rFonts w:ascii="Times New Roman" w:hAnsi="Times New Roman" w:cs="Times New Roman"/>
          <w:sz w:val="24"/>
          <w:szCs w:val="24"/>
        </w:rPr>
        <w:t>forringelse af deres ejendom eller hus</w:t>
      </w:r>
      <w:r w:rsidR="00C61C03" w:rsidRPr="00E303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C9523" w14:textId="77777777" w:rsidR="00C83BB3" w:rsidRPr="00E3036B" w:rsidRDefault="007B407A" w:rsidP="002B4BB4">
      <w:pPr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>Men det bliver meget spændende at følge udviklingen i det der hedder PTX</w:t>
      </w:r>
      <w:r w:rsidR="007951E6" w:rsidRPr="00E3036B">
        <w:rPr>
          <w:rFonts w:ascii="Times New Roman" w:hAnsi="Times New Roman" w:cs="Times New Roman"/>
          <w:sz w:val="24"/>
          <w:szCs w:val="24"/>
        </w:rPr>
        <w:t xml:space="preserve">, det er ikke bare en enkelt </w:t>
      </w:r>
      <w:r w:rsidR="0050718E" w:rsidRPr="00E3036B">
        <w:rPr>
          <w:rFonts w:ascii="Times New Roman" w:hAnsi="Times New Roman" w:cs="Times New Roman"/>
          <w:sz w:val="24"/>
          <w:szCs w:val="24"/>
        </w:rPr>
        <w:t xml:space="preserve">metode, men giver flere anvendelsesmuligheder, som jeg ikke har indsigt </w:t>
      </w:r>
      <w:r w:rsidR="00EC071D" w:rsidRPr="00E3036B">
        <w:rPr>
          <w:rFonts w:ascii="Times New Roman" w:hAnsi="Times New Roman" w:cs="Times New Roman"/>
          <w:sz w:val="24"/>
          <w:szCs w:val="24"/>
        </w:rPr>
        <w:t>i, og nok også er for kompliceret til at berette om her.</w:t>
      </w:r>
    </w:p>
    <w:p w14:paraId="0ABD0773" w14:textId="208173BB" w:rsidR="007B407A" w:rsidRPr="00E3036B" w:rsidRDefault="00C83BB3" w:rsidP="002B4BB4">
      <w:pPr>
        <w:rPr>
          <w:rFonts w:ascii="Times New Roman" w:eastAsia="Times New Roman" w:hAnsi="Times New Roman" w:cs="Times New Roman"/>
          <w:color w:val="282828"/>
          <w:sz w:val="24"/>
          <w:szCs w:val="24"/>
          <w:lang w:eastAsia="da-DK"/>
        </w:rPr>
      </w:pPr>
      <w:r w:rsidRPr="00E3036B">
        <w:rPr>
          <w:rFonts w:ascii="Times New Roman" w:hAnsi="Times New Roman" w:cs="Times New Roman"/>
          <w:sz w:val="24"/>
          <w:szCs w:val="24"/>
        </w:rPr>
        <w:t xml:space="preserve">En afledt effekt heraf er begrebet PTX, som </w:t>
      </w:r>
      <w:r w:rsidR="00E3036B" w:rsidRPr="00E3036B">
        <w:rPr>
          <w:rFonts w:ascii="Times New Roman" w:hAnsi="Times New Roman" w:cs="Times New Roman"/>
          <w:sz w:val="24"/>
          <w:szCs w:val="24"/>
        </w:rPr>
        <w:t>vi nok kommer til at vænne os til, kortalt er det:</w:t>
      </w:r>
      <w:r w:rsidR="00297E3C" w:rsidRPr="00E3036B">
        <w:rPr>
          <w:rFonts w:ascii="Times New Roman" w:hAnsi="Times New Roman" w:cs="Times New Roman"/>
          <w:sz w:val="24"/>
          <w:szCs w:val="24"/>
        </w:rPr>
        <w:tab/>
      </w:r>
    </w:p>
    <w:p w14:paraId="2141917F" w14:textId="77777777" w:rsidR="00E3036B" w:rsidRPr="00E3036B" w:rsidRDefault="00E3036B" w:rsidP="00E3036B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313131"/>
          <w:kern w:val="2"/>
          <w:sz w:val="24"/>
          <w:szCs w:val="24"/>
          <w:shd w:val="clear" w:color="auto" w:fill="FFFFFF"/>
          <w14:ligatures w14:val="standardContextual"/>
        </w:rPr>
        <w:t>Power-to-X (PtX) dækker over en række teknologier, som alle tager udgangspunkt i, at strøm udnyttes til at fremstille brint. I Danmark taler man om Power-to-X, mens man i udlandet kalder det grøn brint eller ”electrofuels” (”e-fuels”). Begge begreber beskriver den proces, hvor strøm og vand bliver lavet om til brint gennem elektrolyse. Brinten kan bruges direkte i fx lastbiler, færger eller industrien, men den kan også viderekonverteres til andre brændstoffer.</w:t>
      </w:r>
    </w:p>
    <w:p w14:paraId="24AAE420" w14:textId="77777777" w:rsidR="008D4980" w:rsidRPr="00E3036B" w:rsidRDefault="008D4980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1A4B182C" w14:textId="6E137B44" w:rsidR="008D4980" w:rsidRPr="00CE1745" w:rsidRDefault="008D4980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1745">
        <w:rPr>
          <w:rFonts w:ascii="Times New Roman" w:hAnsi="Times New Roman" w:cs="Times New Roman"/>
          <w:b/>
          <w:bCs/>
          <w:sz w:val="24"/>
          <w:szCs w:val="24"/>
        </w:rPr>
        <w:t xml:space="preserve">Vores </w:t>
      </w:r>
      <w:r w:rsidR="00230FB3" w:rsidRPr="00CE1745">
        <w:rPr>
          <w:rFonts w:ascii="Times New Roman" w:hAnsi="Times New Roman" w:cs="Times New Roman"/>
          <w:b/>
          <w:bCs/>
          <w:sz w:val="24"/>
          <w:szCs w:val="24"/>
        </w:rPr>
        <w:t>lokale forening.</w:t>
      </w:r>
    </w:p>
    <w:p w14:paraId="732D6D26" w14:textId="7D85B233" w:rsidR="00535A80" w:rsidRPr="00E3036B" w:rsidRDefault="00535A80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>Jeg har glædet mig til og</w:t>
      </w:r>
      <w:r w:rsidR="00B34A56">
        <w:rPr>
          <w:rFonts w:ascii="Times New Roman" w:hAnsi="Times New Roman" w:cs="Times New Roman"/>
          <w:sz w:val="24"/>
          <w:szCs w:val="24"/>
        </w:rPr>
        <w:t xml:space="preserve"> har</w:t>
      </w:r>
      <w:r w:rsidRPr="00E3036B">
        <w:rPr>
          <w:rFonts w:ascii="Times New Roman" w:hAnsi="Times New Roman" w:cs="Times New Roman"/>
          <w:sz w:val="24"/>
          <w:szCs w:val="24"/>
        </w:rPr>
        <w:t xml:space="preserve"> set frem til at fortælle noget om </w:t>
      </w:r>
      <w:r w:rsidR="00C461C4" w:rsidRPr="00E3036B">
        <w:rPr>
          <w:rFonts w:ascii="Times New Roman" w:hAnsi="Times New Roman" w:cs="Times New Roman"/>
          <w:sz w:val="24"/>
          <w:szCs w:val="24"/>
        </w:rPr>
        <w:t>hvordan vi arbejder, og hvilke opgaver vi møder.</w:t>
      </w:r>
    </w:p>
    <w:p w14:paraId="47664B2D" w14:textId="027119D8" w:rsidR="00071000" w:rsidRPr="00E3036B" w:rsidRDefault="00ED7050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>Heldigvis er vi gode til at hjælpe og sparre hinanden</w:t>
      </w:r>
      <w:r w:rsidR="00717B75" w:rsidRPr="00E3036B">
        <w:rPr>
          <w:rFonts w:ascii="Times New Roman" w:hAnsi="Times New Roman" w:cs="Times New Roman"/>
          <w:sz w:val="24"/>
          <w:szCs w:val="24"/>
        </w:rPr>
        <w:t xml:space="preserve">, helt nødvendigt da det kan være ret </w:t>
      </w:r>
      <w:r w:rsidR="00717B75" w:rsidRPr="00E3036B">
        <w:rPr>
          <w:rFonts w:ascii="Times New Roman" w:hAnsi="Times New Roman" w:cs="Times New Roman"/>
          <w:sz w:val="24"/>
          <w:szCs w:val="24"/>
        </w:rPr>
        <w:lastRenderedPageBreak/>
        <w:t>komplekse ting vi står overfor</w:t>
      </w:r>
      <w:r w:rsidR="00794BEE" w:rsidRPr="00E3036B">
        <w:rPr>
          <w:rFonts w:ascii="Times New Roman" w:hAnsi="Times New Roman" w:cs="Times New Roman"/>
          <w:sz w:val="24"/>
          <w:szCs w:val="24"/>
        </w:rPr>
        <w:t>. Det glæder os at vi også bliver taget med på råd, hvis komm</w:t>
      </w:r>
      <w:r w:rsidR="007C185A" w:rsidRPr="00E3036B">
        <w:rPr>
          <w:rFonts w:ascii="Times New Roman" w:hAnsi="Times New Roman" w:cs="Times New Roman"/>
          <w:sz w:val="24"/>
          <w:szCs w:val="24"/>
        </w:rPr>
        <w:t xml:space="preserve">unen har nogle tiltag, hvor de gerne vil vide hvor DN står. Der er vi så heldige at vi har et meget </w:t>
      </w:r>
      <w:r w:rsidR="00190704" w:rsidRPr="00E3036B">
        <w:rPr>
          <w:rFonts w:ascii="Times New Roman" w:hAnsi="Times New Roman" w:cs="Times New Roman"/>
          <w:sz w:val="24"/>
          <w:szCs w:val="24"/>
        </w:rPr>
        <w:t xml:space="preserve">professionelt sekretariat vi kan trække på. </w:t>
      </w:r>
      <w:r w:rsidR="00B46C08" w:rsidRPr="00E3036B">
        <w:rPr>
          <w:rFonts w:ascii="Times New Roman" w:hAnsi="Times New Roman" w:cs="Times New Roman"/>
          <w:sz w:val="24"/>
          <w:szCs w:val="24"/>
        </w:rPr>
        <w:t xml:space="preserve"> Det kan </w:t>
      </w:r>
      <w:r w:rsidR="007E2AC1" w:rsidRPr="00E3036B">
        <w:rPr>
          <w:rFonts w:ascii="Times New Roman" w:hAnsi="Times New Roman" w:cs="Times New Roman"/>
          <w:sz w:val="24"/>
          <w:szCs w:val="24"/>
        </w:rPr>
        <w:t>f.eks.</w:t>
      </w:r>
      <w:r w:rsidR="00B46C08" w:rsidRPr="00E3036B">
        <w:rPr>
          <w:rFonts w:ascii="Times New Roman" w:hAnsi="Times New Roman" w:cs="Times New Roman"/>
          <w:sz w:val="24"/>
          <w:szCs w:val="24"/>
        </w:rPr>
        <w:t xml:space="preserve"> være vandindvind</w:t>
      </w:r>
      <w:r w:rsidR="001F37A3">
        <w:rPr>
          <w:rFonts w:ascii="Times New Roman" w:hAnsi="Times New Roman" w:cs="Times New Roman"/>
          <w:sz w:val="24"/>
          <w:szCs w:val="24"/>
        </w:rPr>
        <w:t>ings</w:t>
      </w:r>
      <w:r w:rsidR="0040616A" w:rsidRPr="00E3036B">
        <w:rPr>
          <w:rFonts w:ascii="Times New Roman" w:hAnsi="Times New Roman" w:cs="Times New Roman"/>
          <w:sz w:val="24"/>
          <w:szCs w:val="24"/>
        </w:rPr>
        <w:t>områder, genslyngning</w:t>
      </w:r>
      <w:r w:rsidR="00D319C1" w:rsidRPr="00E3036B">
        <w:rPr>
          <w:rFonts w:ascii="Times New Roman" w:hAnsi="Times New Roman" w:cs="Times New Roman"/>
          <w:sz w:val="24"/>
          <w:szCs w:val="24"/>
        </w:rPr>
        <w:t xml:space="preserve"> af vandløb</w:t>
      </w:r>
      <w:r w:rsidR="00882CA9" w:rsidRPr="00E3036B">
        <w:rPr>
          <w:rFonts w:ascii="Times New Roman" w:hAnsi="Times New Roman" w:cs="Times New Roman"/>
          <w:sz w:val="24"/>
          <w:szCs w:val="24"/>
        </w:rPr>
        <w:t xml:space="preserve">, evt. fredninger mv. Vi bliver også ofte kontaktet af </w:t>
      </w:r>
      <w:r w:rsidR="006C1177" w:rsidRPr="00E3036B">
        <w:rPr>
          <w:rFonts w:ascii="Times New Roman" w:hAnsi="Times New Roman" w:cs="Times New Roman"/>
          <w:sz w:val="24"/>
          <w:szCs w:val="24"/>
        </w:rPr>
        <w:t>borgere der mener de ikke rigtig bliver hørt, typisk sommerhuse</w:t>
      </w:r>
      <w:r w:rsidR="00DB3C91" w:rsidRPr="00E3036B">
        <w:rPr>
          <w:rFonts w:ascii="Times New Roman" w:hAnsi="Times New Roman" w:cs="Times New Roman"/>
          <w:sz w:val="24"/>
          <w:szCs w:val="24"/>
        </w:rPr>
        <w:t xml:space="preserve">, placering af solceller og vindmøller. Især har planerne om kystnære vindmøller fået mange op i det røde felt. </w:t>
      </w:r>
      <w:r w:rsidR="001E70D8" w:rsidRPr="00E3036B">
        <w:rPr>
          <w:rFonts w:ascii="Times New Roman" w:hAnsi="Times New Roman" w:cs="Times New Roman"/>
          <w:sz w:val="24"/>
          <w:szCs w:val="24"/>
        </w:rPr>
        <w:t xml:space="preserve">Selvfølgelig </w:t>
      </w:r>
      <w:r w:rsidR="001C59F8" w:rsidRPr="00E3036B">
        <w:rPr>
          <w:rFonts w:ascii="Times New Roman" w:hAnsi="Times New Roman" w:cs="Times New Roman"/>
          <w:sz w:val="24"/>
          <w:szCs w:val="24"/>
        </w:rPr>
        <w:t>har det seneste om vindmø</w:t>
      </w:r>
      <w:r w:rsidR="00362187" w:rsidRPr="00E3036B">
        <w:rPr>
          <w:rFonts w:ascii="Times New Roman" w:hAnsi="Times New Roman" w:cs="Times New Roman"/>
          <w:sz w:val="24"/>
          <w:szCs w:val="24"/>
        </w:rPr>
        <w:t>ller og solcelleparker også medført rigtig mange henvendelser</w:t>
      </w:r>
      <w:r w:rsidR="00D404FD" w:rsidRPr="00E3036B">
        <w:rPr>
          <w:rFonts w:ascii="Times New Roman" w:hAnsi="Times New Roman" w:cs="Times New Roman"/>
          <w:sz w:val="24"/>
          <w:szCs w:val="24"/>
        </w:rPr>
        <w:t xml:space="preserve">, men også overtrædelse af </w:t>
      </w:r>
      <w:r w:rsidR="00071000" w:rsidRPr="00E3036B">
        <w:rPr>
          <w:rFonts w:ascii="Times New Roman" w:hAnsi="Times New Roman" w:cs="Times New Roman"/>
          <w:sz w:val="24"/>
          <w:szCs w:val="24"/>
        </w:rPr>
        <w:t>§3 områder fylder en del</w:t>
      </w:r>
      <w:r w:rsidR="00362187" w:rsidRPr="00E3036B">
        <w:rPr>
          <w:rFonts w:ascii="Times New Roman" w:hAnsi="Times New Roman" w:cs="Times New Roman"/>
          <w:sz w:val="24"/>
          <w:szCs w:val="24"/>
        </w:rPr>
        <w:t>.</w:t>
      </w:r>
      <w:r w:rsidR="000F798F" w:rsidRPr="00E3036B">
        <w:rPr>
          <w:rFonts w:ascii="Times New Roman" w:hAnsi="Times New Roman" w:cs="Times New Roman"/>
          <w:sz w:val="24"/>
          <w:szCs w:val="24"/>
        </w:rPr>
        <w:t xml:space="preserve"> Vi prøver altid på at tage alle henvendelser seriøst, men må også fortælle folk at vi er en privat organisation, hvis primære opgave er at </w:t>
      </w:r>
      <w:r w:rsidR="00071000" w:rsidRPr="00E3036B">
        <w:rPr>
          <w:rFonts w:ascii="Times New Roman" w:hAnsi="Times New Roman" w:cs="Times New Roman"/>
          <w:sz w:val="24"/>
          <w:szCs w:val="24"/>
        </w:rPr>
        <w:t>tage vare på naturen og reagere imod overgreb.</w:t>
      </w:r>
    </w:p>
    <w:p w14:paraId="7C8193E6" w14:textId="37D1D40C" w:rsidR="002E53DB" w:rsidRPr="00D00E8C" w:rsidRDefault="00C6403F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0E8C">
        <w:rPr>
          <w:rFonts w:ascii="Times New Roman" w:hAnsi="Times New Roman" w:cs="Times New Roman"/>
          <w:b/>
          <w:bCs/>
          <w:sz w:val="24"/>
          <w:szCs w:val="24"/>
        </w:rPr>
        <w:t>Kystbesk</w:t>
      </w:r>
      <w:r w:rsidR="00BC40DF" w:rsidRPr="00D00E8C">
        <w:rPr>
          <w:rFonts w:ascii="Times New Roman" w:hAnsi="Times New Roman" w:cs="Times New Roman"/>
          <w:b/>
          <w:bCs/>
          <w:sz w:val="24"/>
          <w:szCs w:val="24"/>
        </w:rPr>
        <w:t>ytt</w:t>
      </w:r>
      <w:r w:rsidR="002506F2" w:rsidRPr="00D00E8C">
        <w:rPr>
          <w:rFonts w:ascii="Times New Roman" w:hAnsi="Times New Roman" w:cs="Times New Roman"/>
          <w:b/>
          <w:bCs/>
          <w:sz w:val="24"/>
          <w:szCs w:val="24"/>
        </w:rPr>
        <w:t>else</w:t>
      </w:r>
    </w:p>
    <w:p w14:paraId="50544D96" w14:textId="651750A2" w:rsidR="00160B3D" w:rsidRPr="00E3036B" w:rsidRDefault="00160B3D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color w:val="3D3B3B"/>
          <w:sz w:val="24"/>
          <w:szCs w:val="24"/>
          <w:shd w:val="clear" w:color="auto" w:fill="FFFFFF"/>
        </w:rPr>
        <w:t>I Kystdirektoratets Kystanalyse fra 2016 er Hjørring Kommune placeret i den højeste risikogruppe med hensyn til erosion</w:t>
      </w:r>
    </w:p>
    <w:p w14:paraId="6A5C8E08" w14:textId="3138531A" w:rsidR="00BC40DF" w:rsidRPr="00E3036B" w:rsidRDefault="00364BF9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E3036B">
        <w:rPr>
          <w:rFonts w:ascii="Times New Roman" w:hAnsi="Times New Roman" w:cs="Times New Roman"/>
          <w:sz w:val="24"/>
          <w:szCs w:val="24"/>
        </w:rPr>
        <w:t>Hvordan og hvor der skal kystbeskyttet er et stadigt tilbagevende spørgsmål her i kommunen</w:t>
      </w:r>
      <w:r w:rsidR="003F0529" w:rsidRPr="00E3036B">
        <w:rPr>
          <w:rFonts w:ascii="Times New Roman" w:hAnsi="Times New Roman" w:cs="Times New Roman"/>
          <w:sz w:val="24"/>
          <w:szCs w:val="24"/>
        </w:rPr>
        <w:t>, skal det være hård eller blød, og hvilke muligheder er der. I Nr. Lyngby har man forsøgt</w:t>
      </w:r>
      <w:r w:rsidR="00263982">
        <w:rPr>
          <w:rFonts w:ascii="Times New Roman" w:hAnsi="Times New Roman" w:cs="Times New Roman"/>
          <w:sz w:val="24"/>
          <w:szCs w:val="24"/>
        </w:rPr>
        <w:t xml:space="preserve"> sig</w:t>
      </w:r>
      <w:r w:rsidR="003F0529" w:rsidRPr="00E3036B">
        <w:rPr>
          <w:rFonts w:ascii="Times New Roman" w:hAnsi="Times New Roman" w:cs="Times New Roman"/>
          <w:sz w:val="24"/>
          <w:szCs w:val="24"/>
        </w:rPr>
        <w:t xml:space="preserve"> med pil</w:t>
      </w:r>
      <w:r w:rsidR="0026522E" w:rsidRPr="00E3036B">
        <w:rPr>
          <w:rFonts w:ascii="Times New Roman" w:hAnsi="Times New Roman" w:cs="Times New Roman"/>
          <w:sz w:val="24"/>
          <w:szCs w:val="24"/>
        </w:rPr>
        <w:t>, spændende at se hvor effektivt det er, og hvor meget det kan modstå</w:t>
      </w:r>
      <w:r w:rsidR="00B07A60" w:rsidRPr="00E3036B">
        <w:rPr>
          <w:rFonts w:ascii="Times New Roman" w:hAnsi="Times New Roman" w:cs="Times New Roman"/>
          <w:sz w:val="24"/>
          <w:szCs w:val="24"/>
        </w:rPr>
        <w:t>, men ellers er det mest hård</w:t>
      </w:r>
      <w:r w:rsidR="00523ABB" w:rsidRPr="00E3036B">
        <w:rPr>
          <w:rFonts w:ascii="Times New Roman" w:hAnsi="Times New Roman" w:cs="Times New Roman"/>
          <w:sz w:val="24"/>
          <w:szCs w:val="24"/>
        </w:rPr>
        <w:t xml:space="preserve">beskyttelse med sandfodring der benyttes. </w:t>
      </w:r>
      <w:r w:rsidR="00F1004B" w:rsidRPr="00E3036B">
        <w:rPr>
          <w:rFonts w:ascii="Times New Roman" w:hAnsi="Times New Roman" w:cs="Times New Roman"/>
          <w:sz w:val="24"/>
          <w:szCs w:val="24"/>
        </w:rPr>
        <w:t>Lønstrup</w:t>
      </w:r>
      <w:r w:rsidR="003D46A7" w:rsidRPr="00E3036B">
        <w:rPr>
          <w:rFonts w:ascii="Times New Roman" w:hAnsi="Times New Roman" w:cs="Times New Roman"/>
          <w:sz w:val="24"/>
          <w:szCs w:val="24"/>
        </w:rPr>
        <w:t xml:space="preserve"> Klint</w:t>
      </w:r>
      <w:r w:rsidR="00F1004B" w:rsidRPr="00E3036B">
        <w:rPr>
          <w:rFonts w:ascii="Times New Roman" w:hAnsi="Times New Roman" w:cs="Times New Roman"/>
          <w:sz w:val="24"/>
          <w:szCs w:val="24"/>
        </w:rPr>
        <w:t xml:space="preserve"> ve</w:t>
      </w:r>
      <w:r w:rsidR="00812903" w:rsidRPr="00E3036B">
        <w:rPr>
          <w:rFonts w:ascii="Times New Roman" w:hAnsi="Times New Roman" w:cs="Times New Roman"/>
          <w:sz w:val="24"/>
          <w:szCs w:val="24"/>
        </w:rPr>
        <w:t>d</w:t>
      </w:r>
      <w:r w:rsidR="00F1004B" w:rsidRPr="00E3036B">
        <w:rPr>
          <w:rFonts w:ascii="Times New Roman" w:hAnsi="Times New Roman" w:cs="Times New Roman"/>
          <w:sz w:val="24"/>
          <w:szCs w:val="24"/>
        </w:rPr>
        <w:t xml:space="preserve"> Mårup</w:t>
      </w:r>
      <w:r w:rsidR="003D46A7" w:rsidRPr="00E3036B">
        <w:rPr>
          <w:rFonts w:ascii="Times New Roman" w:hAnsi="Times New Roman" w:cs="Times New Roman"/>
          <w:sz w:val="24"/>
          <w:szCs w:val="24"/>
        </w:rPr>
        <w:t xml:space="preserve"> har en </w:t>
      </w:r>
      <w:r w:rsidR="00F1004B" w:rsidRPr="00E3036B">
        <w:rPr>
          <w:rFonts w:ascii="Times New Roman" w:hAnsi="Times New Roman" w:cs="Times New Roman"/>
          <w:sz w:val="24"/>
          <w:szCs w:val="24"/>
        </w:rPr>
        <w:t>særst</w:t>
      </w:r>
      <w:r w:rsidR="00E30BBE" w:rsidRPr="00E3036B">
        <w:rPr>
          <w:rFonts w:ascii="Times New Roman" w:hAnsi="Times New Roman" w:cs="Times New Roman"/>
          <w:sz w:val="24"/>
          <w:szCs w:val="24"/>
        </w:rPr>
        <w:t>atus da den er udpeget som Natura 2000 områder</w:t>
      </w:r>
      <w:r w:rsidR="00E90327" w:rsidRPr="00E3036B">
        <w:rPr>
          <w:rFonts w:ascii="Times New Roman" w:hAnsi="Times New Roman" w:cs="Times New Roman"/>
          <w:sz w:val="24"/>
          <w:szCs w:val="24"/>
        </w:rPr>
        <w:t xml:space="preserve"> og geosite</w:t>
      </w:r>
      <w:r w:rsidR="00812903" w:rsidRPr="00E3036B">
        <w:rPr>
          <w:rFonts w:ascii="Times New Roman" w:hAnsi="Times New Roman" w:cs="Times New Roman"/>
          <w:sz w:val="24"/>
          <w:szCs w:val="24"/>
        </w:rPr>
        <w:t>, her kan kun ske sandfodring</w:t>
      </w:r>
    </w:p>
    <w:p w14:paraId="587D68D6" w14:textId="77777777" w:rsidR="00DC074A" w:rsidRPr="00E3036B" w:rsidRDefault="00DC074A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50F945BE" w14:textId="43A806BA" w:rsidR="00DC074A" w:rsidRPr="00263982" w:rsidRDefault="00DC074A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3982">
        <w:rPr>
          <w:rFonts w:ascii="Times New Roman" w:hAnsi="Times New Roman" w:cs="Times New Roman"/>
          <w:b/>
          <w:bCs/>
          <w:sz w:val="24"/>
          <w:szCs w:val="24"/>
        </w:rPr>
        <w:t>Sol og vindenergi</w:t>
      </w:r>
    </w:p>
    <w:p w14:paraId="170484E6" w14:textId="79D88633" w:rsidR="002E1998" w:rsidRDefault="002E1998" w:rsidP="002E1998">
      <w:pPr>
        <w:pStyle w:val="Default"/>
        <w:rPr>
          <w:rFonts w:ascii="Times New Roman" w:hAnsi="Times New Roman" w:cs="Times New Roman"/>
        </w:rPr>
      </w:pPr>
      <w:r w:rsidRPr="00E3036B">
        <w:rPr>
          <w:rFonts w:ascii="Times New Roman" w:hAnsi="Times New Roman" w:cs="Times New Roman"/>
        </w:rPr>
        <w:t xml:space="preserve">Hjørring Kommune har besluttet hvert fjerde år at indkalde ansøgninger for større vindmølle og solcelleanlæg. </w:t>
      </w:r>
      <w:r w:rsidR="00CD6405" w:rsidRPr="00E3036B">
        <w:rPr>
          <w:rFonts w:ascii="Times New Roman" w:hAnsi="Times New Roman" w:cs="Times New Roman"/>
        </w:rPr>
        <w:t xml:space="preserve">Ved ansøgningsfristen ophør var der indkommet ikke mindre end 37 projekter, et par stykker er dog senere taget ud. </w:t>
      </w:r>
      <w:r w:rsidR="00F536C7" w:rsidRPr="00E3036B">
        <w:rPr>
          <w:rFonts w:ascii="Times New Roman" w:hAnsi="Times New Roman" w:cs="Times New Roman"/>
        </w:rPr>
        <w:t xml:space="preserve">Forstår godt at kommunen gerne vil have nogle forslag, det </w:t>
      </w:r>
      <w:r w:rsidR="00F536C7" w:rsidRPr="00E3036B">
        <w:rPr>
          <w:rFonts w:ascii="Times New Roman" w:hAnsi="Times New Roman" w:cs="Times New Roman"/>
        </w:rPr>
        <w:t xml:space="preserve">har jo vist sig at være endog meget vanskeligt at </w:t>
      </w:r>
      <w:r w:rsidR="005F6CA5" w:rsidRPr="00E3036B">
        <w:rPr>
          <w:rFonts w:ascii="Times New Roman" w:hAnsi="Times New Roman" w:cs="Times New Roman"/>
        </w:rPr>
        <w:t xml:space="preserve">finde områder, hvor man undgår stærk modstand og protester. </w:t>
      </w:r>
      <w:r w:rsidR="00F8434D" w:rsidRPr="00E3036B">
        <w:rPr>
          <w:rFonts w:ascii="Times New Roman" w:hAnsi="Times New Roman" w:cs="Times New Roman"/>
        </w:rPr>
        <w:t>Men måske har denne metode ikke fremmet forståelsen</w:t>
      </w:r>
      <w:r w:rsidR="00B20687" w:rsidRPr="00E3036B">
        <w:rPr>
          <w:rFonts w:ascii="Times New Roman" w:hAnsi="Times New Roman" w:cs="Times New Roman"/>
        </w:rPr>
        <w:t>, men tværtimod skabt forvirring og frustrationer.</w:t>
      </w:r>
    </w:p>
    <w:p w14:paraId="14FC8343" w14:textId="22E22340" w:rsidR="00C56623" w:rsidRDefault="00547610" w:rsidP="002E1998">
      <w:pPr>
        <w:pStyle w:val="Default"/>
        <w:rPr>
          <w:rFonts w:ascii="Times New Roman" w:hAnsi="Times New Roman" w:cs="Times New Roman"/>
          <w:color w:val="auto"/>
          <w14:ligatures w14:val="none"/>
        </w:rPr>
      </w:pPr>
      <w:r>
        <w:rPr>
          <w:rFonts w:ascii="Times New Roman" w:hAnsi="Times New Roman" w:cs="Times New Roman"/>
        </w:rPr>
        <w:t>I stedet for alle de mange meget spredte anlæg, kunne vi have ønsket os flere større energiparker</w:t>
      </w:r>
      <w:r w:rsidR="00A4537D">
        <w:rPr>
          <w:rFonts w:ascii="Times New Roman" w:hAnsi="Times New Roman" w:cs="Times New Roman"/>
        </w:rPr>
        <w:t xml:space="preserve">. </w:t>
      </w:r>
      <w:r w:rsidR="00A4537D" w:rsidRPr="00162051">
        <w:rPr>
          <w:rFonts w:ascii="Times New Roman" w:hAnsi="Times New Roman" w:cs="Times New Roman"/>
          <w:color w:val="auto"/>
          <w14:ligatures w14:val="none"/>
        </w:rPr>
        <w:t>Ifølge regeringe</w:t>
      </w:r>
      <w:r w:rsidR="00162051" w:rsidRPr="00162051">
        <w:rPr>
          <w:rFonts w:ascii="Times New Roman" w:hAnsi="Times New Roman" w:cs="Times New Roman"/>
          <w:color w:val="auto"/>
          <w14:ligatures w14:val="none"/>
        </w:rPr>
        <w:t>n skal n</w:t>
      </w:r>
      <w:r w:rsidR="00A4537D" w:rsidRPr="00162051">
        <w:rPr>
          <w:rFonts w:ascii="Times New Roman" w:hAnsi="Times New Roman" w:cs="Times New Roman"/>
          <w:color w:val="auto"/>
          <w14:ligatures w14:val="none"/>
        </w:rPr>
        <w:t>ye solceller, vindmøller og power-to-x-anlæg sk fremover samles i parker på land, og er nu klar med sit bud på 32 steder i Danmark,</w:t>
      </w:r>
      <w:r w:rsidR="00E77EE9">
        <w:rPr>
          <w:rFonts w:ascii="Times New Roman" w:hAnsi="Times New Roman" w:cs="Times New Roman"/>
          <w:color w:val="auto"/>
          <w14:ligatures w14:val="none"/>
        </w:rPr>
        <w:t xml:space="preserve"> men åbenbart ingen i Nordjylland.</w:t>
      </w:r>
      <w:r w:rsidR="00A4537D" w:rsidRPr="00162051">
        <w:rPr>
          <w:rFonts w:ascii="Times New Roman" w:hAnsi="Times New Roman" w:cs="Times New Roman"/>
          <w:color w:val="auto"/>
          <w14:ligatures w14:val="none"/>
        </w:rPr>
        <w:t xml:space="preserve"> der kan huse energiparkerne.</w:t>
      </w:r>
    </w:p>
    <w:p w14:paraId="62F493DC" w14:textId="77777777" w:rsidR="00162051" w:rsidRPr="00162051" w:rsidRDefault="00162051" w:rsidP="002E1998">
      <w:pPr>
        <w:pStyle w:val="Default"/>
        <w:rPr>
          <w:rFonts w:ascii="Times New Roman" w:hAnsi="Times New Roman" w:cs="Times New Roman"/>
          <w:color w:val="auto"/>
          <w14:ligatures w14:val="none"/>
        </w:rPr>
      </w:pPr>
    </w:p>
    <w:p w14:paraId="12730532" w14:textId="27E825B6" w:rsidR="00A31534" w:rsidRDefault="00B20687" w:rsidP="002E1998">
      <w:pPr>
        <w:pStyle w:val="Default"/>
        <w:rPr>
          <w:rFonts w:ascii="Times New Roman" w:hAnsi="Times New Roman" w:cs="Times New Roman"/>
        </w:rPr>
      </w:pPr>
      <w:r w:rsidRPr="00E3036B">
        <w:rPr>
          <w:rFonts w:ascii="Times New Roman" w:hAnsi="Times New Roman" w:cs="Times New Roman"/>
        </w:rPr>
        <w:t>Vi har</w:t>
      </w:r>
      <w:r w:rsidR="002F488F">
        <w:rPr>
          <w:rFonts w:ascii="Times New Roman" w:hAnsi="Times New Roman" w:cs="Times New Roman"/>
        </w:rPr>
        <w:t xml:space="preserve"> i DN</w:t>
      </w:r>
      <w:r w:rsidRPr="00E3036B">
        <w:rPr>
          <w:rFonts w:ascii="Times New Roman" w:hAnsi="Times New Roman" w:cs="Times New Roman"/>
        </w:rPr>
        <w:t xml:space="preserve"> også brugt en del </w:t>
      </w:r>
      <w:r w:rsidR="002F488F">
        <w:rPr>
          <w:rFonts w:ascii="Times New Roman" w:hAnsi="Times New Roman" w:cs="Times New Roman"/>
        </w:rPr>
        <w:t xml:space="preserve">ressource </w:t>
      </w:r>
      <w:r w:rsidR="007F4DA8">
        <w:rPr>
          <w:rFonts w:ascii="Times New Roman" w:hAnsi="Times New Roman" w:cs="Times New Roman"/>
        </w:rPr>
        <w:t>på de mange ansøgninger vi har</w:t>
      </w:r>
      <w:r w:rsidR="000A07FA" w:rsidRPr="00E3036B">
        <w:rPr>
          <w:rFonts w:ascii="Times New Roman" w:hAnsi="Times New Roman" w:cs="Times New Roman"/>
        </w:rPr>
        <w:t xml:space="preserve"> screene</w:t>
      </w:r>
      <w:r w:rsidR="007F4DA8">
        <w:rPr>
          <w:rFonts w:ascii="Times New Roman" w:hAnsi="Times New Roman" w:cs="Times New Roman"/>
        </w:rPr>
        <w:t>t</w:t>
      </w:r>
      <w:r w:rsidR="000A07FA" w:rsidRPr="00E3036B">
        <w:rPr>
          <w:rFonts w:ascii="Times New Roman" w:hAnsi="Times New Roman" w:cs="Times New Roman"/>
        </w:rPr>
        <w:t xml:space="preserve"> en del af dem, naturligvis mest med naturøjne. </w:t>
      </w:r>
      <w:r w:rsidR="00375E4A">
        <w:rPr>
          <w:rFonts w:ascii="Times New Roman" w:hAnsi="Times New Roman" w:cs="Times New Roman"/>
        </w:rPr>
        <w:t>Vi har modtaget mange henvendelser fra frustre</w:t>
      </w:r>
      <w:r w:rsidR="003E676C">
        <w:rPr>
          <w:rFonts w:ascii="Times New Roman" w:hAnsi="Times New Roman" w:cs="Times New Roman"/>
        </w:rPr>
        <w:t>rede borger, der var meget bekymret for netop deres ejendom</w:t>
      </w:r>
      <w:r w:rsidR="00B078C8">
        <w:rPr>
          <w:rFonts w:ascii="Times New Roman" w:hAnsi="Times New Roman" w:cs="Times New Roman"/>
        </w:rPr>
        <w:t xml:space="preserve">. Meget </w:t>
      </w:r>
      <w:r w:rsidR="00A60424">
        <w:rPr>
          <w:rFonts w:ascii="Times New Roman" w:hAnsi="Times New Roman" w:cs="Times New Roman"/>
        </w:rPr>
        <w:t>handler nok om angst for værdiforringelser</w:t>
      </w:r>
      <w:r w:rsidR="00B84012">
        <w:rPr>
          <w:rFonts w:ascii="Times New Roman" w:hAnsi="Times New Roman" w:cs="Times New Roman"/>
        </w:rPr>
        <w:t>. Vi fremhæver altid at vi er for VE energi, det kan ikke for</w:t>
      </w:r>
      <w:r w:rsidR="00D60ACE">
        <w:rPr>
          <w:rFonts w:ascii="Times New Roman" w:hAnsi="Times New Roman" w:cs="Times New Roman"/>
        </w:rPr>
        <w:t xml:space="preserve">tsætte med afbrænding af fossil energi. Men naturligvis er der områder der er uegnet </w:t>
      </w:r>
      <w:r w:rsidR="005A45F4">
        <w:rPr>
          <w:rFonts w:ascii="Times New Roman" w:hAnsi="Times New Roman" w:cs="Times New Roman"/>
        </w:rPr>
        <w:t xml:space="preserve">f.eks. </w:t>
      </w:r>
      <w:r w:rsidR="000A07FA" w:rsidRPr="00E3036B">
        <w:rPr>
          <w:rFonts w:ascii="Times New Roman" w:hAnsi="Times New Roman" w:cs="Times New Roman"/>
        </w:rPr>
        <w:t xml:space="preserve"> </w:t>
      </w:r>
      <w:r w:rsidR="00C12C71" w:rsidRPr="00E3036B">
        <w:rPr>
          <w:rFonts w:ascii="Times New Roman" w:hAnsi="Times New Roman" w:cs="Times New Roman"/>
        </w:rPr>
        <w:t xml:space="preserve">§3 </w:t>
      </w:r>
      <w:r w:rsidR="00B213E1" w:rsidRPr="00E3036B">
        <w:rPr>
          <w:rFonts w:ascii="Times New Roman" w:hAnsi="Times New Roman" w:cs="Times New Roman"/>
        </w:rPr>
        <w:t xml:space="preserve">områder </w:t>
      </w:r>
      <w:r w:rsidR="006847EE">
        <w:rPr>
          <w:rFonts w:ascii="Times New Roman" w:hAnsi="Times New Roman" w:cs="Times New Roman"/>
        </w:rPr>
        <w:t xml:space="preserve">samt hvor der er </w:t>
      </w:r>
      <w:r w:rsidR="00931F98">
        <w:rPr>
          <w:rFonts w:ascii="Times New Roman" w:hAnsi="Times New Roman" w:cs="Times New Roman"/>
        </w:rPr>
        <w:t>stor lands</w:t>
      </w:r>
      <w:r w:rsidR="006847EE">
        <w:rPr>
          <w:rFonts w:ascii="Times New Roman" w:hAnsi="Times New Roman" w:cs="Times New Roman"/>
        </w:rPr>
        <w:t>k</w:t>
      </w:r>
      <w:r w:rsidR="00931F98">
        <w:rPr>
          <w:rFonts w:ascii="Times New Roman" w:hAnsi="Times New Roman" w:cs="Times New Roman"/>
        </w:rPr>
        <w:t xml:space="preserve">abelig </w:t>
      </w:r>
      <w:r w:rsidR="006847EE">
        <w:rPr>
          <w:rFonts w:ascii="Times New Roman" w:hAnsi="Times New Roman" w:cs="Times New Roman"/>
        </w:rPr>
        <w:t>værdi</w:t>
      </w:r>
      <w:r w:rsidR="00823339" w:rsidRPr="00E3036B">
        <w:rPr>
          <w:rFonts w:ascii="Times New Roman" w:hAnsi="Times New Roman" w:cs="Times New Roman"/>
        </w:rPr>
        <w:t>, ligeledes hvor der er trækk</w:t>
      </w:r>
      <w:r w:rsidR="00AA0E54" w:rsidRPr="00E3036B">
        <w:rPr>
          <w:rFonts w:ascii="Times New Roman" w:hAnsi="Times New Roman" w:cs="Times New Roman"/>
        </w:rPr>
        <w:t>o</w:t>
      </w:r>
      <w:r w:rsidR="0033290D">
        <w:rPr>
          <w:rFonts w:ascii="Times New Roman" w:hAnsi="Times New Roman" w:cs="Times New Roman"/>
        </w:rPr>
        <w:t>r</w:t>
      </w:r>
      <w:r w:rsidR="00AA0E54" w:rsidRPr="00E3036B">
        <w:rPr>
          <w:rFonts w:ascii="Times New Roman" w:hAnsi="Times New Roman" w:cs="Times New Roman"/>
        </w:rPr>
        <w:t>ridorer</w:t>
      </w:r>
      <w:r w:rsidR="00310910">
        <w:rPr>
          <w:rFonts w:ascii="Times New Roman" w:hAnsi="Times New Roman" w:cs="Times New Roman"/>
        </w:rPr>
        <w:t xml:space="preserve"> for</w:t>
      </w:r>
      <w:r w:rsidR="00142A3E" w:rsidRPr="00E3036B">
        <w:rPr>
          <w:rFonts w:ascii="Times New Roman" w:hAnsi="Times New Roman" w:cs="Times New Roman"/>
        </w:rPr>
        <w:t xml:space="preserve"> især Traner og rovfugle, men også for flagermus, der er en såkaldt bilag IV art der er beskyttet af EU's </w:t>
      </w:r>
      <w:r w:rsidR="00810245" w:rsidRPr="00E3036B">
        <w:rPr>
          <w:rFonts w:ascii="Times New Roman" w:hAnsi="Times New Roman" w:cs="Times New Roman"/>
        </w:rPr>
        <w:t>habitats direktiv</w:t>
      </w:r>
      <w:r w:rsidR="00D30C5B" w:rsidRPr="00E3036B">
        <w:rPr>
          <w:rFonts w:ascii="Times New Roman" w:hAnsi="Times New Roman" w:cs="Times New Roman"/>
        </w:rPr>
        <w:t>.</w:t>
      </w:r>
    </w:p>
    <w:p w14:paraId="7F016381" w14:textId="059CC3CF" w:rsidR="00B20687" w:rsidRPr="00E3036B" w:rsidRDefault="00A31534" w:rsidP="002E19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brugt rigtig meget tid på at dels deltage i møder, men også formulere en generel komme</w:t>
      </w:r>
      <w:r w:rsidR="00DC33C5">
        <w:rPr>
          <w:rFonts w:ascii="Times New Roman" w:hAnsi="Times New Roman" w:cs="Times New Roman"/>
        </w:rPr>
        <w:t>ntar</w:t>
      </w:r>
      <w:r w:rsidR="007F4DA8">
        <w:rPr>
          <w:rFonts w:ascii="Times New Roman" w:hAnsi="Times New Roman" w:cs="Times New Roman"/>
        </w:rPr>
        <w:t xml:space="preserve"> </w:t>
      </w:r>
      <w:r w:rsidR="00DC33C5">
        <w:rPr>
          <w:rFonts w:ascii="Times New Roman" w:hAnsi="Times New Roman" w:cs="Times New Roman"/>
        </w:rPr>
        <w:t xml:space="preserve">til </w:t>
      </w:r>
      <w:r w:rsidR="008972E0">
        <w:rPr>
          <w:rFonts w:ascii="Times New Roman" w:hAnsi="Times New Roman" w:cs="Times New Roman"/>
        </w:rPr>
        <w:t>hele projektet</w:t>
      </w:r>
      <w:r w:rsidR="00FE07A9">
        <w:rPr>
          <w:rFonts w:ascii="Times New Roman" w:hAnsi="Times New Roman" w:cs="Times New Roman"/>
        </w:rPr>
        <w:t>.</w:t>
      </w:r>
    </w:p>
    <w:p w14:paraId="59126A07" w14:textId="77777777" w:rsidR="00D30C5B" w:rsidRPr="00E3036B" w:rsidRDefault="00D30C5B" w:rsidP="002E1998">
      <w:pPr>
        <w:pStyle w:val="Default"/>
        <w:rPr>
          <w:rFonts w:ascii="Times New Roman" w:hAnsi="Times New Roman" w:cs="Times New Roman"/>
        </w:rPr>
      </w:pPr>
    </w:p>
    <w:p w14:paraId="1EF492E7" w14:textId="0BEB4303" w:rsidR="00D30C5B" w:rsidRPr="00FE07A9" w:rsidRDefault="00AD64E6" w:rsidP="002E1998">
      <w:pPr>
        <w:pStyle w:val="Default"/>
        <w:rPr>
          <w:rFonts w:ascii="Times New Roman" w:hAnsi="Times New Roman" w:cs="Times New Roman"/>
          <w:b/>
          <w:bCs/>
        </w:rPr>
      </w:pPr>
      <w:r w:rsidRPr="00FE07A9">
        <w:rPr>
          <w:rFonts w:ascii="Times New Roman" w:hAnsi="Times New Roman" w:cs="Times New Roman"/>
          <w:b/>
          <w:bCs/>
        </w:rPr>
        <w:t xml:space="preserve">Ulovlig skiltning </w:t>
      </w:r>
      <w:r w:rsidR="00D71CAC" w:rsidRPr="00FE07A9">
        <w:rPr>
          <w:rFonts w:ascii="Times New Roman" w:hAnsi="Times New Roman" w:cs="Times New Roman"/>
          <w:b/>
          <w:bCs/>
        </w:rPr>
        <w:t>og adgang.</w:t>
      </w:r>
    </w:p>
    <w:p w14:paraId="6B31FB8E" w14:textId="77777777" w:rsidR="00D71CAC" w:rsidRPr="00E3036B" w:rsidRDefault="00D71CAC" w:rsidP="002E1998">
      <w:pPr>
        <w:pStyle w:val="Default"/>
        <w:rPr>
          <w:rFonts w:ascii="Times New Roman" w:hAnsi="Times New Roman" w:cs="Times New Roman"/>
        </w:rPr>
      </w:pPr>
    </w:p>
    <w:p w14:paraId="5DCAEDC6" w14:textId="50D04F8F" w:rsidR="00D71CAC" w:rsidRDefault="00D71CAC" w:rsidP="002E1998">
      <w:pPr>
        <w:pStyle w:val="Default"/>
        <w:rPr>
          <w:rFonts w:ascii="Times New Roman" w:hAnsi="Times New Roman" w:cs="Times New Roman"/>
        </w:rPr>
      </w:pPr>
      <w:r w:rsidRPr="00E3036B">
        <w:rPr>
          <w:rFonts w:ascii="Times New Roman" w:hAnsi="Times New Roman" w:cs="Times New Roman"/>
        </w:rPr>
        <w:t xml:space="preserve">Vi har haft nogle sager med ulovlig skiltning, hvor lodsejeren </w:t>
      </w:r>
      <w:r w:rsidR="00CD158F" w:rsidRPr="00E3036B">
        <w:rPr>
          <w:rFonts w:ascii="Times New Roman" w:hAnsi="Times New Roman" w:cs="Times New Roman"/>
        </w:rPr>
        <w:t xml:space="preserve">bl.a. </w:t>
      </w:r>
      <w:r w:rsidR="0022199B" w:rsidRPr="00E3036B">
        <w:rPr>
          <w:rFonts w:ascii="Times New Roman" w:hAnsi="Times New Roman" w:cs="Times New Roman"/>
        </w:rPr>
        <w:t xml:space="preserve">ved Dalsager Klit </w:t>
      </w:r>
      <w:r w:rsidR="00105A17" w:rsidRPr="00E3036B">
        <w:rPr>
          <w:rFonts w:ascii="Times New Roman" w:hAnsi="Times New Roman" w:cs="Times New Roman"/>
        </w:rPr>
        <w:t>ved Sindal, hvor klagenævnet havde givet adgangsrettighed til området, men hvor lodseje</w:t>
      </w:r>
      <w:r w:rsidR="00566FE5" w:rsidRPr="00E3036B">
        <w:rPr>
          <w:rFonts w:ascii="Times New Roman" w:hAnsi="Times New Roman" w:cs="Times New Roman"/>
        </w:rPr>
        <w:t>ren stadig forsøgte at forhindre det. Der har også været en sag ved Rubjerg</w:t>
      </w:r>
      <w:r w:rsidR="00B76F3B" w:rsidRPr="00E3036B">
        <w:rPr>
          <w:rFonts w:ascii="Times New Roman" w:hAnsi="Times New Roman" w:cs="Times New Roman"/>
        </w:rPr>
        <w:t xml:space="preserve">, i det hele taget møder vi flere ulovlig </w:t>
      </w:r>
      <w:r w:rsidR="00492C86" w:rsidRPr="00E3036B">
        <w:rPr>
          <w:rFonts w:ascii="Times New Roman" w:hAnsi="Times New Roman" w:cs="Times New Roman"/>
        </w:rPr>
        <w:t>skiltning.</w:t>
      </w:r>
    </w:p>
    <w:p w14:paraId="17B55969" w14:textId="1E11D345" w:rsidR="00FE07A9" w:rsidRPr="00E3036B" w:rsidRDefault="0077550D" w:rsidP="002E19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Tendensen med ulovlig skiltning breder sig åbenbart, og i visse tilfælde er skiltene udformet så de virker som officielle </w:t>
      </w:r>
      <w:r w:rsidR="008F45E3">
        <w:rPr>
          <w:rFonts w:ascii="Times New Roman" w:hAnsi="Times New Roman" w:cs="Times New Roman"/>
        </w:rPr>
        <w:t>forbudsskilte, som f.eks. Skov og Naturstyrelsen skiltning</w:t>
      </w:r>
    </w:p>
    <w:p w14:paraId="3E48CF31" w14:textId="77777777" w:rsidR="00492C86" w:rsidRPr="00E3036B" w:rsidRDefault="00492C86" w:rsidP="002E1998">
      <w:pPr>
        <w:pStyle w:val="Default"/>
        <w:rPr>
          <w:rFonts w:ascii="Times New Roman" w:hAnsi="Times New Roman" w:cs="Times New Roman"/>
        </w:rPr>
      </w:pPr>
    </w:p>
    <w:p w14:paraId="06E49A1A" w14:textId="77777777" w:rsidR="00492C86" w:rsidRPr="00E3036B" w:rsidRDefault="00492C86" w:rsidP="002E1998">
      <w:pPr>
        <w:pStyle w:val="Default"/>
        <w:rPr>
          <w:rFonts w:ascii="Times New Roman" w:hAnsi="Times New Roman" w:cs="Times New Roman"/>
        </w:rPr>
      </w:pPr>
    </w:p>
    <w:p w14:paraId="2B90014C" w14:textId="0CBC884B" w:rsidR="009469F3" w:rsidRPr="00E3036B" w:rsidRDefault="009469F3" w:rsidP="002E1998">
      <w:pPr>
        <w:pStyle w:val="Default"/>
        <w:rPr>
          <w:rFonts w:ascii="Times New Roman" w:hAnsi="Times New Roman" w:cs="Times New Roman"/>
        </w:rPr>
      </w:pPr>
      <w:r w:rsidRPr="00E3036B">
        <w:rPr>
          <w:rFonts w:ascii="Times New Roman" w:hAnsi="Times New Roman" w:cs="Times New Roman"/>
        </w:rPr>
        <w:t xml:space="preserve">Fisketrappen </w:t>
      </w:r>
      <w:r w:rsidR="002979F9" w:rsidRPr="00E3036B">
        <w:rPr>
          <w:rFonts w:ascii="Times New Roman" w:hAnsi="Times New Roman" w:cs="Times New Roman"/>
        </w:rPr>
        <w:t>Uggerby Å</w:t>
      </w:r>
    </w:p>
    <w:p w14:paraId="274B9581" w14:textId="77777777" w:rsidR="002979F9" w:rsidRPr="00E3036B" w:rsidRDefault="002979F9" w:rsidP="002E1998">
      <w:pPr>
        <w:pStyle w:val="Default"/>
        <w:rPr>
          <w:rFonts w:ascii="Times New Roman" w:hAnsi="Times New Roman" w:cs="Times New Roman"/>
        </w:rPr>
      </w:pPr>
    </w:p>
    <w:p w14:paraId="19EE5226" w14:textId="77777777" w:rsidR="00046AEB" w:rsidRPr="00E3036B" w:rsidRDefault="00046AEB" w:rsidP="00046AE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Fisketrappen ved det gamle elværk er i følge Statens vandplaner udpeget som en spærring. Derfor har kommunen en bunden opgave i at skabe fri passage for fisk i området omkring den nuværende fisketrappe.</w:t>
      </w:r>
    </w:p>
    <w:p w14:paraId="12318E86" w14:textId="3C1ECF0A" w:rsidR="00B23FCD" w:rsidRPr="00E3036B" w:rsidRDefault="00B23FCD" w:rsidP="00046AE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Vi har været med i en følgegruppe i dette projekt</w:t>
      </w:r>
      <w:r w:rsidR="00993F0A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, og det har været noget presset ind imellem, der er en del modsatrettede interesser til stede</w:t>
      </w:r>
      <w:r w:rsidR="001B2127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, og da man endelig troede man var i mål blev det påklaget, </w:t>
      </w:r>
      <w:r w:rsidR="00C05B0C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og klagerne fik ret. Så måtte man </w:t>
      </w:r>
      <w:r w:rsidR="00CE3BC5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i gang igen, og der var deadline hvis EU skulle finansiere det, ellers hang kommunen på det. Men jeg tror man er ved at være i mål.</w:t>
      </w:r>
    </w:p>
    <w:p w14:paraId="2F5C2F62" w14:textId="77777777" w:rsidR="00587F49" w:rsidRDefault="00587F49" w:rsidP="00046AE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59E188B6" w14:textId="77777777" w:rsidR="00587F49" w:rsidRDefault="00587F49" w:rsidP="00046AE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4AC6A726" w14:textId="7E929EC3" w:rsidR="00D96841" w:rsidRPr="00DE61B4" w:rsidRDefault="00D96841" w:rsidP="00046AE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DE61B4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Fredninger.</w:t>
      </w:r>
    </w:p>
    <w:p w14:paraId="298EAC34" w14:textId="5365ABF1" w:rsidR="00D96841" w:rsidRPr="00E3036B" w:rsidRDefault="008A2644" w:rsidP="00046AE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Tversteds </w:t>
      </w:r>
      <w:r w:rsidR="002D0D7E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Grønne Front. Vi har været ret aktive i denne fredning, sammen med Hjørring Kommune. </w:t>
      </w:r>
      <w:r w:rsidR="00BC59AB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Den er nu ved at være afsluttet</w:t>
      </w:r>
      <w:r w:rsidR="000C6757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. Der har dog været en enkelt klage</w:t>
      </w:r>
      <w:r w:rsidR="00302C6B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over afgørelsen</w:t>
      </w:r>
      <w:r w:rsidR="00BA6AB6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, da en lodsejer mente at afgørelsen var truffet på forkert grundlag.</w:t>
      </w:r>
    </w:p>
    <w:p w14:paraId="6A621BB3" w14:textId="77777777" w:rsidR="00BF1CFF" w:rsidRDefault="00D96703" w:rsidP="00046AE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Miljø og Fødevareklagenævnet aflagde besøg d. 11. maj 2023</w:t>
      </w:r>
      <w:r w:rsidR="00AB47AF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, for at foretage besigtigelse og senere behandling af klagen</w:t>
      </w:r>
      <w:r w:rsidR="00A3393A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.</w:t>
      </w:r>
      <w:r w:rsidR="00FB4016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Der er nu kommet en afgørelse</w:t>
      </w:r>
      <w:r w:rsidR="00405642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d. 7. juli, og klageren fik ikke medhold</w:t>
      </w:r>
      <w:r w:rsidR="00465332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. </w:t>
      </w:r>
    </w:p>
    <w:p w14:paraId="0C7770BC" w14:textId="160BD827" w:rsidR="002754AB" w:rsidRPr="00E3036B" w:rsidRDefault="00CF56BB" w:rsidP="00046AE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En lille krølle på denne historie. Der er fremkommet et ønske at rejse et sømærke på området, har været e</w:t>
      </w:r>
      <w:r w:rsidR="00BF1CFF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t</w:t>
      </w: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helt tilbage i tiden, men blev sprængt </w:t>
      </w:r>
      <w:r w:rsidR="007F0910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væk unde krigen af tyskerne, tror det var i 1944. </w:t>
      </w:r>
      <w:r w:rsidR="00992158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Fredningsnævnet har afholdt møde, vi var imod, i øvrigt sammen med botanisk forening og friluftsrådet</w:t>
      </w:r>
      <w:r w:rsidR="00593214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. Men </w:t>
      </w:r>
      <w:r w:rsidR="00593214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afgørelsen faldt ud til en fordel for at </w:t>
      </w:r>
      <w:r w:rsidR="0035428D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reetabler</w:t>
      </w:r>
      <w:r w:rsidR="00BF1CFF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e</w:t>
      </w:r>
      <w:r w:rsidR="00593214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sømærket. Men</w:t>
      </w:r>
      <w:r w:rsidR="00B45A55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vi </w:t>
      </w:r>
      <w:r w:rsidR="00884912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kommer til at anke afgørelsen.</w:t>
      </w:r>
    </w:p>
    <w:p w14:paraId="2F2883EB" w14:textId="77777777" w:rsidR="00884912" w:rsidRPr="00E3036B" w:rsidRDefault="00884912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4B2F4A6F" w14:textId="77777777" w:rsidR="00884912" w:rsidRPr="00E3036B" w:rsidRDefault="00884912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A6AB0CD" w14:textId="4059AC2E" w:rsidR="00DC074A" w:rsidRPr="00E3036B" w:rsidRDefault="00C95BE3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Drikkevand.</w:t>
      </w:r>
    </w:p>
    <w:p w14:paraId="4C446561" w14:textId="59F93AD3" w:rsidR="00935454" w:rsidRPr="00E3036B" w:rsidRDefault="00935454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Drikkevand er jo vores guld, som statsministeren har udtalt, og det mener hun nok også</w:t>
      </w:r>
      <w:r w:rsidR="00356B13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, hvis ikke der kommer nogle økonomiske interesser på tværs.</w:t>
      </w:r>
    </w:p>
    <w:p w14:paraId="1CB1666E" w14:textId="23C9A2EB" w:rsidR="004208A5" w:rsidRPr="00E3036B" w:rsidRDefault="004208A5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I en </w:t>
      </w:r>
      <w:r w:rsidR="0035428D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for offentlighed</w:t>
      </w: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for ansøgning om miljøvurdering, Vandindvinding, Tolne Vandværk</w:t>
      </w:r>
      <w:r w:rsidR="0033373E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, </w:t>
      </w:r>
      <w:r w:rsidR="0035428D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vedr.</w:t>
      </w:r>
      <w:r w:rsidR="0033373E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, boringer i Brinkhus, Dvergetved og Vogn, blev vi spurgt om hvad DN mente om </w:t>
      </w:r>
      <w:r w:rsidR="009423CD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disse boringer. Heldigvis har vi kompetente </w:t>
      </w:r>
      <w:r w:rsidR="00FE3001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folk at trække på, og vi havde en </w:t>
      </w:r>
      <w:r w:rsidR="00A63793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god dialog</w:t>
      </w:r>
      <w:r w:rsidR="00F659F4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, og der kom gode forslag om monitorering mv</w:t>
      </w:r>
      <w:r w:rsidR="00B57AF1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.</w:t>
      </w:r>
      <w:r w:rsidR="00834062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</w:t>
      </w:r>
      <w:r w:rsidR="0023171E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Sammen </w:t>
      </w:r>
      <w:r w:rsidR="00D7712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kom der et godt og bæredygtigt forslag ud af det </w:t>
      </w:r>
      <w:r w:rsidR="00A40BE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V</w:t>
      </w:r>
      <w:r w:rsidR="00834062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i</w:t>
      </w:r>
      <w:r w:rsidR="00313375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har</w:t>
      </w:r>
      <w:r w:rsidR="00834062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generelt </w:t>
      </w:r>
      <w:r w:rsidR="00A40BE7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et godt samarbejde med </w:t>
      </w:r>
      <w:r w:rsidR="00834062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kommunens forvaltninger, det synes jeg er godt</w:t>
      </w:r>
      <w:r w:rsidR="00C6771A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og det skal vi bevare.</w:t>
      </w:r>
    </w:p>
    <w:p w14:paraId="05D8779F" w14:textId="77777777" w:rsidR="00796CF3" w:rsidRPr="00E3036B" w:rsidRDefault="00796CF3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A109A7F" w14:textId="67638E8F" w:rsidR="00796CF3" w:rsidRPr="001E5DBF" w:rsidRDefault="00BB20FE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1E5DBF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Andre opgaver</w:t>
      </w:r>
    </w:p>
    <w:p w14:paraId="31734325" w14:textId="07DED0F5" w:rsidR="00BB20FE" w:rsidRPr="00E3036B" w:rsidRDefault="00BB20FE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Vi får ofte henvendelser over §3 overtrædelse</w:t>
      </w:r>
      <w:r w:rsidR="00434F01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r, ofte undskyldes det med at man ikke var bevidst </w:t>
      </w:r>
      <w:r w:rsidR="003042CC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om det.</w:t>
      </w:r>
    </w:p>
    <w:p w14:paraId="3024C8C9" w14:textId="6FD28437" w:rsidR="003042CC" w:rsidRPr="00E3036B" w:rsidRDefault="003042CC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Sommerhusområdet </w:t>
      </w:r>
      <w:r w:rsidR="00755313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kan også give konfli</w:t>
      </w:r>
      <w:r w:rsidR="00CE134C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kter</w:t>
      </w: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, </w:t>
      </w:r>
      <w:r w:rsidR="00E35702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lige fra overtrædelser </w:t>
      </w:r>
      <w:r w:rsidR="00D84E01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af klitbeskyttelse</w:t>
      </w:r>
      <w:r w:rsidR="00CE134C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, opsættelse af molokker</w:t>
      </w:r>
      <w:r w:rsidR="00D84E01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til ulovlig skiltning</w:t>
      </w:r>
      <w:r w:rsidR="00CA4216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. </w:t>
      </w:r>
      <w:r w:rsidR="00D84E01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</w:t>
      </w:r>
    </w:p>
    <w:p w14:paraId="1EBCD680" w14:textId="2AC05E74" w:rsidR="00491522" w:rsidRPr="00E3036B" w:rsidRDefault="00491522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Megas</w:t>
      </w:r>
      <w:r w:rsidR="002E3937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o</w:t>
      </w: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mmerhuse </w:t>
      </w:r>
      <w:r w:rsidR="002E3937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har også fyldt en del</w:t>
      </w:r>
      <w:r w:rsidR="00000A3C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, men heldigvis er det besluttet at de ikke kan være alle steder, lige nu er der udpeget </w:t>
      </w:r>
      <w:r w:rsidR="001B488B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tre områder, det: Tornby, Nr. Lyngby og</w:t>
      </w:r>
      <w:r w:rsidR="001B488B" w:rsidRPr="00E3036B">
        <w:rPr>
          <w:rFonts w:ascii="Times New Roman" w:hAnsi="Times New Roman" w:cs="Times New Roman"/>
          <w:color w:val="2E2747"/>
          <w:sz w:val="24"/>
          <w:szCs w:val="24"/>
          <w:shd w:val="clear" w:color="auto" w:fill="FFFFFF"/>
        </w:rPr>
        <w:t xml:space="preserve"> </w:t>
      </w:r>
      <w:r w:rsidR="001B488B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Løkken</w:t>
      </w:r>
    </w:p>
    <w:p w14:paraId="34650338" w14:textId="77777777" w:rsidR="00176AED" w:rsidRPr="00E3036B" w:rsidRDefault="00176AED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08FC467D" w14:textId="567FB398" w:rsidR="00176AED" w:rsidRPr="001E5DBF" w:rsidRDefault="00176AED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  <w:r w:rsidRPr="001E5DBF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>Arrangementer</w:t>
      </w:r>
    </w:p>
    <w:p w14:paraId="7F179BB4" w14:textId="4670DD8D" w:rsidR="00176AED" w:rsidRPr="00E3036B" w:rsidRDefault="004822DB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Jeg synes vi er meget fint med hensyn til arrangementer. </w:t>
      </w:r>
      <w:r w:rsidR="007A19DB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Vi har nogle </w:t>
      </w:r>
      <w:r w:rsidR="003C263C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tilbagevende</w:t>
      </w:r>
      <w:r w:rsidR="003C263C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nde </w:t>
      </w:r>
      <w:r w:rsidR="003C263C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ture</w:t>
      </w:r>
      <w:r w:rsidR="001F19E2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, </w:t>
      </w:r>
      <w:r w:rsidR="007A19DB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som f.eks.</w:t>
      </w:r>
      <w:r w:rsidR="001469DA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: Forår på knuden, cykelture på </w:t>
      </w:r>
      <w:r w:rsidR="0085216F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kløverstien</w:t>
      </w:r>
      <w:r w:rsidR="001469DA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, nattergaletur </w:t>
      </w:r>
      <w:r w:rsidR="0082740A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i Tollestrup </w:t>
      </w:r>
      <w:r w:rsidR="0082740A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lastRenderedPageBreak/>
        <w:t>mose</w:t>
      </w:r>
      <w:r w:rsidR="00E263C9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,</w:t>
      </w:r>
      <w:r w:rsidR="00194B1F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</w:t>
      </w:r>
      <w:r w:rsidR="00DB5693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svampetur i Tolne Skov,</w:t>
      </w:r>
      <w:r w:rsidR="00D32A45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krible krable tur og orkideer i Hjørring. Herudover er mange også med på De vilde blomsters dag</w:t>
      </w:r>
      <w:r w:rsidR="000005C0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.</w:t>
      </w:r>
    </w:p>
    <w:p w14:paraId="0E6CD433" w14:textId="3FF24CA1" w:rsidR="000005C0" w:rsidRDefault="000005C0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Vi har den store glæde at der er rigtig mange med på vores ture, ofte en 60 – 70 stykker.</w:t>
      </w:r>
    </w:p>
    <w:p w14:paraId="00A87E69" w14:textId="4D241B96" w:rsidR="001F19E2" w:rsidRPr="00E3036B" w:rsidRDefault="001F19E2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Vi har også i mange år været med på Hjørring Dyrskue, samt på Naturmødet siden det startede.</w:t>
      </w:r>
    </w:p>
    <w:p w14:paraId="3E0F7C6F" w14:textId="7606E7FA" w:rsidR="000005C0" w:rsidRPr="00E3036B" w:rsidRDefault="000005C0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Det skyldes også at vi har nogle rig</w:t>
      </w:r>
      <w:r w:rsidR="00F95A4A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tige dygtige folk til at stå for det.</w:t>
      </w:r>
    </w:p>
    <w:p w14:paraId="13A218EE" w14:textId="4F1AA80D" w:rsidR="00F95A4A" w:rsidRPr="00E3036B" w:rsidRDefault="00F95A4A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Elisabeth Hebo er </w:t>
      </w:r>
      <w:r w:rsidR="00DB5693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eminent til at sørge for at det hele bliver annonceret og lave</w:t>
      </w:r>
      <w:r w:rsidR="00952334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aftaler og </w:t>
      </w:r>
      <w:r w:rsidR="00914BEB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pressemeddelelser</w:t>
      </w:r>
      <w:r w:rsidR="00952334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.</w:t>
      </w:r>
      <w:r w:rsidR="00914BEB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</w:t>
      </w:r>
    </w:p>
    <w:p w14:paraId="44CBBDF5" w14:textId="40134B6B" w:rsidR="00914BEB" w:rsidRPr="00E3036B" w:rsidRDefault="00914BEB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Og Jakob Kofoed er en utrolig vidende og </w:t>
      </w:r>
      <w:r w:rsidR="00C00745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engageret turleder, hvor vi ofte ud over det med </w:t>
      </w:r>
      <w:r w:rsidR="004978ED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naturen, også får nogle historiske vinkler på det.</w:t>
      </w:r>
    </w:p>
    <w:p w14:paraId="1948355F" w14:textId="3477E59F" w:rsidR="00B6709E" w:rsidRPr="00E3036B" w:rsidRDefault="00E26CA5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Kim Fogt </w:t>
      </w:r>
      <w:r w:rsidR="00911506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har et rigtig godt tag i de unge i vores krible krable ture</w:t>
      </w:r>
    </w:p>
    <w:p w14:paraId="77E307F0" w14:textId="6F2341AA" w:rsidR="00911506" w:rsidRDefault="003A573A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Gerth Nielsen stod for en rigtig dejlig tur om </w:t>
      </w:r>
      <w:r w:rsidR="00A30C16"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gøgeurter i Hjørring.</w:t>
      </w:r>
    </w:p>
    <w:p w14:paraId="1CA00980" w14:textId="77777777" w:rsidR="001F19E2" w:rsidRPr="00E3036B" w:rsidRDefault="001F19E2" w:rsidP="001F19E2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Vi er også aktive i diverse råd og nævn</w:t>
      </w:r>
    </w:p>
    <w:p w14:paraId="4299470C" w14:textId="77777777" w:rsidR="001F19E2" w:rsidRPr="00E3036B" w:rsidRDefault="001F19E2" w:rsidP="001F19E2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Helge Paulsen er formand for det grønne råd, Bjarne Bang er med i grundvandsrådet, og jeg er med i styregruppen for Naturpark Tolne</w:t>
      </w:r>
    </w:p>
    <w:p w14:paraId="2FA30914" w14:textId="77777777" w:rsidR="001F19E2" w:rsidRPr="00E3036B" w:rsidRDefault="001F19E2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743A6ACD" w14:textId="4837B0AD" w:rsidR="00A30C16" w:rsidRPr="00E3036B" w:rsidRDefault="00A30C16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>Tusind tak til jer alle</w:t>
      </w:r>
    </w:p>
    <w:p w14:paraId="18925714" w14:textId="77777777" w:rsidR="00952334" w:rsidRPr="00E3036B" w:rsidRDefault="00952334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4A4C4F3A" w14:textId="77777777" w:rsidR="00385C42" w:rsidRPr="00E3036B" w:rsidRDefault="00385C42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1132E6FC" w14:textId="77777777" w:rsidR="00796CF3" w:rsidRPr="00E3036B" w:rsidRDefault="00796CF3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FDCEB16" w14:textId="77777777" w:rsidR="002E53DB" w:rsidRPr="00E3036B" w:rsidRDefault="002E53DB" w:rsidP="00C6403F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182E162" w14:textId="210E9491" w:rsidR="00C461C4" w:rsidRPr="00E3036B" w:rsidRDefault="000F798F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E3036B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 </w:t>
      </w:r>
    </w:p>
    <w:p w14:paraId="482E5D39" w14:textId="77777777" w:rsidR="00C461C4" w:rsidRPr="00E3036B" w:rsidRDefault="00C461C4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3097E0A6" w14:textId="77777777" w:rsidR="00230FB3" w:rsidRPr="00E3036B" w:rsidRDefault="00230FB3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6B289F5A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1F3F9D30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0C922857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65B811AB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04AD07F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74FF1212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5D4B689E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675BE917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35A1CF63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120496AB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1B382691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418DA483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C1FDB89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758B0E50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0B6E49C9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317EB300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47B88BEB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6394E244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1BB800C0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3E43A458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7F6EE825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3816FBBE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5FEDC185" w14:textId="77777777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</w:p>
    <w:p w14:paraId="2C399CAE" w14:textId="2C017406" w:rsidR="00E73A6A" w:rsidRPr="00E3036B" w:rsidRDefault="00E73A6A" w:rsidP="002F7148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da-DK"/>
        </w:rPr>
      </w:pPr>
    </w:p>
    <w:p w14:paraId="37EEF1C4" w14:textId="09CFB076" w:rsidR="0091618D" w:rsidRPr="00E3036B" w:rsidRDefault="0091618D" w:rsidP="00EE4274">
      <w:pPr>
        <w:rPr>
          <w:rFonts w:ascii="Times New Roman" w:hAnsi="Times New Roman" w:cs="Times New Roman"/>
          <w:sz w:val="24"/>
          <w:szCs w:val="24"/>
        </w:rPr>
      </w:pPr>
    </w:p>
    <w:p w14:paraId="3F379585" w14:textId="77777777" w:rsidR="006E68E6" w:rsidRPr="00E3036B" w:rsidRDefault="006E68E6" w:rsidP="00EE4274">
      <w:pPr>
        <w:rPr>
          <w:rFonts w:ascii="Times New Roman" w:hAnsi="Times New Roman" w:cs="Times New Roman"/>
          <w:sz w:val="24"/>
          <w:szCs w:val="24"/>
        </w:rPr>
      </w:pPr>
    </w:p>
    <w:sectPr w:rsidR="006E68E6" w:rsidRPr="00E3036B" w:rsidSect="00EE4274">
      <w:headerReference w:type="default" r:id="rId7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C49B" w14:textId="77777777" w:rsidR="008C1AF3" w:rsidRDefault="008C1AF3" w:rsidP="005A0575">
      <w:pPr>
        <w:spacing w:after="0" w:line="240" w:lineRule="auto"/>
      </w:pPr>
      <w:r>
        <w:separator/>
      </w:r>
    </w:p>
  </w:endnote>
  <w:endnote w:type="continuationSeparator" w:id="0">
    <w:p w14:paraId="0BB7F53D" w14:textId="77777777" w:rsidR="008C1AF3" w:rsidRDefault="008C1AF3" w:rsidP="005A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1C75" w14:textId="77777777" w:rsidR="008C1AF3" w:rsidRDefault="008C1AF3" w:rsidP="005A0575">
      <w:pPr>
        <w:spacing w:after="0" w:line="240" w:lineRule="auto"/>
      </w:pPr>
      <w:r>
        <w:separator/>
      </w:r>
    </w:p>
  </w:footnote>
  <w:footnote w:type="continuationSeparator" w:id="0">
    <w:p w14:paraId="5678EA7E" w14:textId="77777777" w:rsidR="008C1AF3" w:rsidRDefault="008C1AF3" w:rsidP="005A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3481" w14:textId="77777777" w:rsidR="005309D0" w:rsidRDefault="005309D0">
    <w:pPr>
      <w:pStyle w:val="Sidehoved"/>
    </w:pPr>
  </w:p>
  <w:p w14:paraId="311B4347" w14:textId="218CCF83" w:rsidR="005A0575" w:rsidRPr="00E3036B" w:rsidRDefault="00D01BD9">
    <w:pPr>
      <w:pStyle w:val="Sidehove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5D8C"/>
    <w:multiLevelType w:val="hybridMultilevel"/>
    <w:tmpl w:val="FD1229D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324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74"/>
    <w:rsid w:val="000005C0"/>
    <w:rsid w:val="00000A3C"/>
    <w:rsid w:val="00046AEB"/>
    <w:rsid w:val="0005608E"/>
    <w:rsid w:val="00061EC7"/>
    <w:rsid w:val="000650F5"/>
    <w:rsid w:val="00071000"/>
    <w:rsid w:val="000A07FA"/>
    <w:rsid w:val="000B58BB"/>
    <w:rsid w:val="000C0942"/>
    <w:rsid w:val="000C6757"/>
    <w:rsid w:val="000E04D2"/>
    <w:rsid w:val="000E175A"/>
    <w:rsid w:val="000E4039"/>
    <w:rsid w:val="000F798F"/>
    <w:rsid w:val="00105A17"/>
    <w:rsid w:val="00142A3E"/>
    <w:rsid w:val="001469DA"/>
    <w:rsid w:val="00160B3D"/>
    <w:rsid w:val="00162051"/>
    <w:rsid w:val="00176AED"/>
    <w:rsid w:val="00190704"/>
    <w:rsid w:val="00194B1F"/>
    <w:rsid w:val="001B2127"/>
    <w:rsid w:val="001B2ECB"/>
    <w:rsid w:val="001B488B"/>
    <w:rsid w:val="001C59F8"/>
    <w:rsid w:val="001D069D"/>
    <w:rsid w:val="001E38F7"/>
    <w:rsid w:val="001E5DBF"/>
    <w:rsid w:val="001E70D8"/>
    <w:rsid w:val="001F19E2"/>
    <w:rsid w:val="001F1D3B"/>
    <w:rsid w:val="001F37A3"/>
    <w:rsid w:val="0022199B"/>
    <w:rsid w:val="00223E05"/>
    <w:rsid w:val="00226039"/>
    <w:rsid w:val="00230FB3"/>
    <w:rsid w:val="0023171E"/>
    <w:rsid w:val="00233566"/>
    <w:rsid w:val="002506F2"/>
    <w:rsid w:val="00263982"/>
    <w:rsid w:val="0026522E"/>
    <w:rsid w:val="00271929"/>
    <w:rsid w:val="002754AB"/>
    <w:rsid w:val="002979F9"/>
    <w:rsid w:val="00297E3C"/>
    <w:rsid w:val="002A4E33"/>
    <w:rsid w:val="002B4BB4"/>
    <w:rsid w:val="002D0D7E"/>
    <w:rsid w:val="002E1998"/>
    <w:rsid w:val="002E3937"/>
    <w:rsid w:val="002E53DB"/>
    <w:rsid w:val="002F3377"/>
    <w:rsid w:val="002F488F"/>
    <w:rsid w:val="002F7148"/>
    <w:rsid w:val="0030269B"/>
    <w:rsid w:val="00302C6B"/>
    <w:rsid w:val="00303277"/>
    <w:rsid w:val="003042CC"/>
    <w:rsid w:val="00310910"/>
    <w:rsid w:val="00313375"/>
    <w:rsid w:val="0031451F"/>
    <w:rsid w:val="0033290D"/>
    <w:rsid w:val="0033373E"/>
    <w:rsid w:val="00343CC6"/>
    <w:rsid w:val="0035428D"/>
    <w:rsid w:val="00356B13"/>
    <w:rsid w:val="00362187"/>
    <w:rsid w:val="00364BF9"/>
    <w:rsid w:val="00367325"/>
    <w:rsid w:val="00375E4A"/>
    <w:rsid w:val="00385C42"/>
    <w:rsid w:val="00393DD1"/>
    <w:rsid w:val="00396BD8"/>
    <w:rsid w:val="003A573A"/>
    <w:rsid w:val="003B760F"/>
    <w:rsid w:val="003C1AA8"/>
    <w:rsid w:val="003C263C"/>
    <w:rsid w:val="003D46A7"/>
    <w:rsid w:val="003E676C"/>
    <w:rsid w:val="003F0529"/>
    <w:rsid w:val="003F26F4"/>
    <w:rsid w:val="00405642"/>
    <w:rsid w:val="0040616A"/>
    <w:rsid w:val="004208A5"/>
    <w:rsid w:val="00426E5F"/>
    <w:rsid w:val="00434F01"/>
    <w:rsid w:val="004402FD"/>
    <w:rsid w:val="0045521D"/>
    <w:rsid w:val="004578BA"/>
    <w:rsid w:val="00465332"/>
    <w:rsid w:val="004822DB"/>
    <w:rsid w:val="00491522"/>
    <w:rsid w:val="00492C86"/>
    <w:rsid w:val="00492DF5"/>
    <w:rsid w:val="00496199"/>
    <w:rsid w:val="004978ED"/>
    <w:rsid w:val="004B204B"/>
    <w:rsid w:val="004E3114"/>
    <w:rsid w:val="004E5A90"/>
    <w:rsid w:val="004F1DB0"/>
    <w:rsid w:val="004F3868"/>
    <w:rsid w:val="00502B6D"/>
    <w:rsid w:val="0050718E"/>
    <w:rsid w:val="0052272D"/>
    <w:rsid w:val="00523ABB"/>
    <w:rsid w:val="005309D0"/>
    <w:rsid w:val="00535A80"/>
    <w:rsid w:val="00547610"/>
    <w:rsid w:val="00552165"/>
    <w:rsid w:val="00566FE5"/>
    <w:rsid w:val="005710E0"/>
    <w:rsid w:val="00575E7A"/>
    <w:rsid w:val="005776F4"/>
    <w:rsid w:val="005779FE"/>
    <w:rsid w:val="00587F49"/>
    <w:rsid w:val="00593214"/>
    <w:rsid w:val="005A0575"/>
    <w:rsid w:val="005A401B"/>
    <w:rsid w:val="005A45F4"/>
    <w:rsid w:val="005B5436"/>
    <w:rsid w:val="005D0AE5"/>
    <w:rsid w:val="005D29E6"/>
    <w:rsid w:val="005D6835"/>
    <w:rsid w:val="005D7A45"/>
    <w:rsid w:val="005F6CA5"/>
    <w:rsid w:val="0060025C"/>
    <w:rsid w:val="00607173"/>
    <w:rsid w:val="00637708"/>
    <w:rsid w:val="006847EE"/>
    <w:rsid w:val="00697439"/>
    <w:rsid w:val="006A5FCA"/>
    <w:rsid w:val="006C1177"/>
    <w:rsid w:val="006E68E6"/>
    <w:rsid w:val="006F22BA"/>
    <w:rsid w:val="00715DF8"/>
    <w:rsid w:val="00717B75"/>
    <w:rsid w:val="0072733E"/>
    <w:rsid w:val="00746BCD"/>
    <w:rsid w:val="00755313"/>
    <w:rsid w:val="0077550D"/>
    <w:rsid w:val="00794BEE"/>
    <w:rsid w:val="007951E6"/>
    <w:rsid w:val="00796CF3"/>
    <w:rsid w:val="007A10BD"/>
    <w:rsid w:val="007A19DB"/>
    <w:rsid w:val="007A6BFC"/>
    <w:rsid w:val="007B407A"/>
    <w:rsid w:val="007C185A"/>
    <w:rsid w:val="007D1F98"/>
    <w:rsid w:val="007E2AC1"/>
    <w:rsid w:val="007F0910"/>
    <w:rsid w:val="007F4DA8"/>
    <w:rsid w:val="00801D85"/>
    <w:rsid w:val="00810245"/>
    <w:rsid w:val="0081259E"/>
    <w:rsid w:val="00812903"/>
    <w:rsid w:val="00823339"/>
    <w:rsid w:val="008234F5"/>
    <w:rsid w:val="0082740A"/>
    <w:rsid w:val="00834062"/>
    <w:rsid w:val="0085216F"/>
    <w:rsid w:val="00852AFE"/>
    <w:rsid w:val="008574A6"/>
    <w:rsid w:val="00860A81"/>
    <w:rsid w:val="00882CA9"/>
    <w:rsid w:val="00884912"/>
    <w:rsid w:val="00884E48"/>
    <w:rsid w:val="00884FAD"/>
    <w:rsid w:val="008972E0"/>
    <w:rsid w:val="00897528"/>
    <w:rsid w:val="008A2644"/>
    <w:rsid w:val="008A40E8"/>
    <w:rsid w:val="008C1AF3"/>
    <w:rsid w:val="008D4980"/>
    <w:rsid w:val="008D4D6D"/>
    <w:rsid w:val="008E20B9"/>
    <w:rsid w:val="008F45E3"/>
    <w:rsid w:val="00903D2B"/>
    <w:rsid w:val="00911506"/>
    <w:rsid w:val="00914BEB"/>
    <w:rsid w:val="0091605E"/>
    <w:rsid w:val="0091618D"/>
    <w:rsid w:val="00931F98"/>
    <w:rsid w:val="00935454"/>
    <w:rsid w:val="009423CD"/>
    <w:rsid w:val="009469F3"/>
    <w:rsid w:val="00952334"/>
    <w:rsid w:val="00982DE9"/>
    <w:rsid w:val="00992158"/>
    <w:rsid w:val="00993F0A"/>
    <w:rsid w:val="00993FED"/>
    <w:rsid w:val="009B3763"/>
    <w:rsid w:val="009B48DF"/>
    <w:rsid w:val="009B6BA5"/>
    <w:rsid w:val="00A21C2D"/>
    <w:rsid w:val="00A2406C"/>
    <w:rsid w:val="00A30C16"/>
    <w:rsid w:val="00A31534"/>
    <w:rsid w:val="00A3393A"/>
    <w:rsid w:val="00A40BE7"/>
    <w:rsid w:val="00A4537D"/>
    <w:rsid w:val="00A46464"/>
    <w:rsid w:val="00A54D16"/>
    <w:rsid w:val="00A60424"/>
    <w:rsid w:val="00A63793"/>
    <w:rsid w:val="00A63C6C"/>
    <w:rsid w:val="00A9663D"/>
    <w:rsid w:val="00AA0E54"/>
    <w:rsid w:val="00AB47AF"/>
    <w:rsid w:val="00AD2666"/>
    <w:rsid w:val="00AD44B6"/>
    <w:rsid w:val="00AD64E6"/>
    <w:rsid w:val="00AE2FE0"/>
    <w:rsid w:val="00B003D4"/>
    <w:rsid w:val="00B04CFD"/>
    <w:rsid w:val="00B078C8"/>
    <w:rsid w:val="00B07A60"/>
    <w:rsid w:val="00B20687"/>
    <w:rsid w:val="00B20A14"/>
    <w:rsid w:val="00B213E1"/>
    <w:rsid w:val="00B238ED"/>
    <w:rsid w:val="00B23FCD"/>
    <w:rsid w:val="00B34A56"/>
    <w:rsid w:val="00B45A55"/>
    <w:rsid w:val="00B46C08"/>
    <w:rsid w:val="00B57AF1"/>
    <w:rsid w:val="00B6709E"/>
    <w:rsid w:val="00B76F3B"/>
    <w:rsid w:val="00B84012"/>
    <w:rsid w:val="00B91990"/>
    <w:rsid w:val="00BA6AB6"/>
    <w:rsid w:val="00BB20FE"/>
    <w:rsid w:val="00BC40DF"/>
    <w:rsid w:val="00BC59AB"/>
    <w:rsid w:val="00BF1CFF"/>
    <w:rsid w:val="00C00745"/>
    <w:rsid w:val="00C05B0C"/>
    <w:rsid w:val="00C12C71"/>
    <w:rsid w:val="00C461C4"/>
    <w:rsid w:val="00C5257D"/>
    <w:rsid w:val="00C541FE"/>
    <w:rsid w:val="00C56312"/>
    <w:rsid w:val="00C56623"/>
    <w:rsid w:val="00C61C03"/>
    <w:rsid w:val="00C6403F"/>
    <w:rsid w:val="00C6771A"/>
    <w:rsid w:val="00C83BB3"/>
    <w:rsid w:val="00C95BE3"/>
    <w:rsid w:val="00CA4216"/>
    <w:rsid w:val="00CB29C3"/>
    <w:rsid w:val="00CB603E"/>
    <w:rsid w:val="00CD158F"/>
    <w:rsid w:val="00CD6405"/>
    <w:rsid w:val="00CE134C"/>
    <w:rsid w:val="00CE1745"/>
    <w:rsid w:val="00CE3BC5"/>
    <w:rsid w:val="00CF56BB"/>
    <w:rsid w:val="00D00E8C"/>
    <w:rsid w:val="00D01BD9"/>
    <w:rsid w:val="00D30C5B"/>
    <w:rsid w:val="00D319C1"/>
    <w:rsid w:val="00D32A45"/>
    <w:rsid w:val="00D404FD"/>
    <w:rsid w:val="00D60ACE"/>
    <w:rsid w:val="00D71CAC"/>
    <w:rsid w:val="00D77127"/>
    <w:rsid w:val="00D84E01"/>
    <w:rsid w:val="00D96703"/>
    <w:rsid w:val="00D96841"/>
    <w:rsid w:val="00D96F97"/>
    <w:rsid w:val="00DB18A1"/>
    <w:rsid w:val="00DB3C91"/>
    <w:rsid w:val="00DB5693"/>
    <w:rsid w:val="00DC074A"/>
    <w:rsid w:val="00DC0C6E"/>
    <w:rsid w:val="00DC33C5"/>
    <w:rsid w:val="00DD4260"/>
    <w:rsid w:val="00DE61B4"/>
    <w:rsid w:val="00E14033"/>
    <w:rsid w:val="00E245FD"/>
    <w:rsid w:val="00E263C9"/>
    <w:rsid w:val="00E26CA5"/>
    <w:rsid w:val="00E3036B"/>
    <w:rsid w:val="00E30BBE"/>
    <w:rsid w:val="00E35702"/>
    <w:rsid w:val="00E43F57"/>
    <w:rsid w:val="00E73A6A"/>
    <w:rsid w:val="00E77EE9"/>
    <w:rsid w:val="00E90327"/>
    <w:rsid w:val="00EA082C"/>
    <w:rsid w:val="00EA677E"/>
    <w:rsid w:val="00EA764D"/>
    <w:rsid w:val="00EB7F96"/>
    <w:rsid w:val="00EC071D"/>
    <w:rsid w:val="00EC39E6"/>
    <w:rsid w:val="00ED7050"/>
    <w:rsid w:val="00ED7EFA"/>
    <w:rsid w:val="00EE4274"/>
    <w:rsid w:val="00EF11EE"/>
    <w:rsid w:val="00F1004B"/>
    <w:rsid w:val="00F264EA"/>
    <w:rsid w:val="00F40D0E"/>
    <w:rsid w:val="00F536C7"/>
    <w:rsid w:val="00F659F4"/>
    <w:rsid w:val="00F8434D"/>
    <w:rsid w:val="00F85237"/>
    <w:rsid w:val="00F87BD7"/>
    <w:rsid w:val="00F95A4A"/>
    <w:rsid w:val="00FB4016"/>
    <w:rsid w:val="00FD0B16"/>
    <w:rsid w:val="00FE07A9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6EE5"/>
  <w15:chartTrackingRefBased/>
  <w15:docId w15:val="{DDFDF598-C0BB-40F6-87A0-06F0E2DE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274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0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0575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5A0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0575"/>
    <w:rPr>
      <w:kern w:val="0"/>
      <w14:ligatures w14:val="none"/>
    </w:rPr>
  </w:style>
  <w:style w:type="paragraph" w:styleId="Listeafsnit">
    <w:name w:val="List Paragraph"/>
    <w:basedOn w:val="Normal"/>
    <w:uiPriority w:val="34"/>
    <w:qFormat/>
    <w:rsid w:val="002E53DB"/>
    <w:pPr>
      <w:ind w:left="720"/>
      <w:contextualSpacing/>
    </w:pPr>
  </w:style>
  <w:style w:type="paragraph" w:customStyle="1" w:styleId="Default">
    <w:name w:val="Default"/>
    <w:rsid w:val="002E1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A10B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A10B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A1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90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B8463C-153D-47F2-88E2-477A780C4A29}">
  <we:reference id="wa200005107" version="1.1.0.0" store="da-DK" storeType="OMEX"/>
  <we:alternateReferences>
    <we:reference id="wa200005107" version="1.1.0.0" store="wa20000510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1451</Words>
  <Characters>8855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Simonsen</dc:creator>
  <cp:keywords/>
  <dc:description/>
  <cp:lastModifiedBy>Arnold Simonsen</cp:lastModifiedBy>
  <cp:revision>2</cp:revision>
  <dcterms:created xsi:type="dcterms:W3CDTF">2023-10-22T14:49:00Z</dcterms:created>
  <dcterms:modified xsi:type="dcterms:W3CDTF">2023-10-22T14:49:00Z</dcterms:modified>
</cp:coreProperties>
</file>